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4C" w:rsidRPr="0043014C" w:rsidRDefault="0043014C" w:rsidP="0043014C">
      <w:pPr>
        <w:numPr>
          <w:ilvl w:val="0"/>
          <w:numId w:val="1"/>
        </w:numPr>
        <w:spacing w:after="0" w:line="240" w:lineRule="auto"/>
        <w:ind w:left="3564"/>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8"/>
          <w:lang w:eastAsia="ru-RU"/>
        </w:rPr>
        <w:t>Пояснительная записка.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-Нормативные акты и учебно-методические документы, на основании которых разработана рабочая программа.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 Учебный план муниципального бюджетного общеобразовательного учреждения основной общеобразовательной школы №7 поселка Степного муниципального образования Славянский район для 1-2 классов, реализующих федеральный государственный образовательный стандарт начального общего образования разработан в соответствии с Законом Российской Федерации «Об образовании» на основании: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-приказ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-приказ Минобрнауки России от 26.11.2006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(далее приказ №1241);</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29.12.2012 №189 «Об утверждении СанПин 2.4.2.2821-10 «Санитарно-эпидемиологические требования к условиям и организации обучения в общеобразовательных учреждениях»» (далее СанПиН);</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-постановление Правительства Российской Федерации от 19марта 2001г. №196 «Об утверждении типового положения об общеобразовательном учреждении» (с изменениями);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-приказ департамента образования и науки Краснодарского края от 10.07.2012г. №5563 «О примерных учебных планах для общеобразовательных учреждений Краснодарского края»;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-письмо департамента образования и науки Краснодарского края от 10июля 2012года №47-10721\12-14 «Об учебных планах образовательных учреждений, реализующих федеральные государственные образовательные стандарты общего образования в 2012-2013 учебном году».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 Обучение в I-II классах осуществляется по 5-дневной учебной неделе, продолжительность учебного года составляет 33 учебные недели для I-го класса, 34 учебные недели для II-го класса.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Кадровое и учебно-методическое обеспечение соответствует требованиям учебного плана.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-Общие цели образования с учетом специфики учебного предмета.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8"/>
          <w:lang w:eastAsia="ru-RU"/>
        </w:rPr>
        <w:t>    </w:t>
      </w:r>
      <w:r w:rsidRPr="0043014C">
        <w:rPr>
          <w:rFonts w:ascii="Times New Roman" w:eastAsia="Times New Roman" w:hAnsi="Times New Roman" w:cs="Times New Roman"/>
          <w:color w:val="000000"/>
          <w:sz w:val="24"/>
          <w:szCs w:val="24"/>
          <w:lang w:eastAsia="ru-RU"/>
        </w:rPr>
        <w:t>Важнейшие задачи образования в начальной школе (формирование предметных и универсальных</w:t>
      </w: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color w:val="000000"/>
          <w:sz w:val="24"/>
          <w:szCs w:val="24"/>
          <w:lang w:eastAsia="ru-RU"/>
        </w:rPr>
        <w:t>способов действий, обеспечивающих возможность продолжения образования в основной школе; </w:t>
      </w:r>
      <w:r w:rsidRPr="0043014C">
        <w:rPr>
          <w:rFonts w:ascii="Times New Roman" w:eastAsia="Times New Roman" w:hAnsi="Times New Roman" w:cs="Times New Roman"/>
          <w:i/>
          <w:iCs/>
          <w:color w:val="000000"/>
          <w:sz w:val="24"/>
          <w:szCs w:val="24"/>
          <w:lang w:eastAsia="ru-RU"/>
        </w:rPr>
        <w:t>воспитание умения учиться</w:t>
      </w:r>
      <w:r w:rsidRPr="0043014C">
        <w:rPr>
          <w:rFonts w:ascii="Times New Roman" w:eastAsia="Times New Roman" w:hAnsi="Times New Roman" w:cs="Times New Roman"/>
          <w:color w:val="000000"/>
          <w:sz w:val="24"/>
          <w:szCs w:val="24"/>
          <w:lang w:eastAsia="ru-RU"/>
        </w:rPr>
        <w:t> – способности к самоорганизации с целью решения учебных задач; </w:t>
      </w:r>
      <w:r w:rsidRPr="0043014C">
        <w:rPr>
          <w:rFonts w:ascii="Times New Roman" w:eastAsia="Times New Roman" w:hAnsi="Times New Roman" w:cs="Times New Roman"/>
          <w:i/>
          <w:iCs/>
          <w:color w:val="000000"/>
          <w:sz w:val="24"/>
          <w:szCs w:val="24"/>
          <w:lang w:eastAsia="ru-RU"/>
        </w:rPr>
        <w:t>индивидуальный прогресс </w:t>
      </w:r>
      <w:r w:rsidRPr="0043014C">
        <w:rPr>
          <w:rFonts w:ascii="Times New Roman" w:eastAsia="Times New Roman" w:hAnsi="Times New Roman" w:cs="Times New Roman"/>
          <w:color w:val="000000"/>
          <w:sz w:val="24"/>
          <w:szCs w:val="24"/>
          <w:lang w:eastAsia="ru-RU"/>
        </w:rPr>
        <w:t>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Исходя из общих положений концепции математического образования, начальный курс математики призван решать следующие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 </w:t>
      </w:r>
      <w:r w:rsidRPr="0043014C">
        <w:rPr>
          <w:rFonts w:ascii="Times New Roman" w:eastAsia="Times New Roman" w:hAnsi="Times New Roman" w:cs="Times New Roman"/>
          <w:color w:val="000000"/>
          <w:sz w:val="24"/>
          <w:szCs w:val="24"/>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-сформировать представление об идеях и методах математики, о математике как форме описания и методе познания окружающего мира;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-сформировать устойчивый интерес к математике на основе дифференцированного подхода к учащимся;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-выявить и развить математические и творческие способности на основе заданий, носящих нестандартный, занимательный характер.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-Общая характеристика учебного предмета.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Важнейшей отличительной особенностью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43014C" w:rsidRPr="0043014C" w:rsidRDefault="0043014C" w:rsidP="0043014C">
      <w:pPr>
        <w:spacing w:after="0" w:line="240" w:lineRule="auto"/>
        <w:ind w:left="284"/>
        <w:jc w:val="both"/>
        <w:rPr>
          <w:rFonts w:ascii="Arial" w:eastAsia="Times New Roman" w:hAnsi="Arial" w:cs="Arial"/>
          <w:color w:val="000000"/>
          <w:lang w:eastAsia="ru-RU"/>
        </w:rPr>
      </w:pPr>
      <w:r w:rsidRPr="0043014C">
        <w:rPr>
          <w:rFonts w:ascii="Times New Roman" w:eastAsia="Times New Roman" w:hAnsi="Times New Roman" w:cs="Times New Roman"/>
          <w:b/>
          <w:bCs/>
          <w:i/>
          <w:iCs/>
          <w:color w:val="000000"/>
          <w:sz w:val="24"/>
          <w:szCs w:val="24"/>
          <w:lang w:eastAsia="ru-RU"/>
        </w:rPr>
        <w:t>     Цели обучения в предлагаемом курсе математики</w:t>
      </w:r>
      <w:r w:rsidRPr="0043014C">
        <w:rPr>
          <w:rFonts w:ascii="Times New Roman" w:eastAsia="Times New Roman" w:hAnsi="Times New Roman" w:cs="Times New Roman"/>
          <w:color w:val="000000"/>
          <w:sz w:val="24"/>
          <w:szCs w:val="24"/>
          <w:lang w:eastAsia="ru-RU"/>
        </w:rPr>
        <w:t> в 1–4 классах, сформулированные как линии развития личности ученика средствами предмета: </w:t>
      </w:r>
      <w:r w:rsidRPr="0043014C">
        <w:rPr>
          <w:rFonts w:ascii="Times New Roman" w:eastAsia="Times New Roman" w:hAnsi="Times New Roman" w:cs="Times New Roman"/>
          <w:i/>
          <w:iCs/>
          <w:color w:val="000000"/>
          <w:sz w:val="24"/>
          <w:szCs w:val="24"/>
          <w:lang w:eastAsia="ru-RU"/>
        </w:rPr>
        <w:t>уметь</w:t>
      </w:r>
    </w:p>
    <w:p w:rsidR="0043014C" w:rsidRPr="0043014C" w:rsidRDefault="0043014C" w:rsidP="0043014C">
      <w:pPr>
        <w:spacing w:after="0" w:line="240" w:lineRule="auto"/>
        <w:ind w:left="284"/>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-производить вычисления для принятия решений в различных жизненных ситуациях;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и записывать сведения об окружающем мире на языке математики;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-формировать основы рационального мышления, математической речи и аргументации;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-работать в соответствии с заданными алгоритмами;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-узнавать в объектах окружающего мира известные геометрические формы и работать с ними;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-вести поиск информации (фактов, закономерностей, оснований для упорядочивания), преобразовать её в удобные для изучения и применения формы.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В результате освоения предметного содержания предлагаемого курса математики у учащихся предполагается формирование универсальных учебных действий</w:t>
      </w:r>
      <w:r w:rsidRPr="0043014C">
        <w:rPr>
          <w:rFonts w:ascii="Times New Roman" w:eastAsia="Times New Roman" w:hAnsi="Times New Roman" w:cs="Times New Roman"/>
          <w:b/>
          <w:bCs/>
          <w:i/>
          <w:iCs/>
          <w:color w:val="000000"/>
          <w:sz w:val="24"/>
          <w:szCs w:val="24"/>
          <w:lang w:eastAsia="ru-RU"/>
        </w:rPr>
        <w:t> </w:t>
      </w:r>
      <w:r w:rsidRPr="0043014C">
        <w:rPr>
          <w:rFonts w:ascii="Times New Roman" w:eastAsia="Times New Roman" w:hAnsi="Times New Roman" w:cs="Times New Roman"/>
          <w:color w:val="000000"/>
          <w:sz w:val="24"/>
          <w:szCs w:val="24"/>
          <w:lang w:eastAsia="ru-RU"/>
        </w:rPr>
        <w:t>(познавательных, регулятивных, коммуникативных)</w:t>
      </w:r>
      <w:r w:rsidRPr="0043014C">
        <w:rPr>
          <w:rFonts w:ascii="Times New Roman" w:eastAsia="Times New Roman" w:hAnsi="Times New Roman" w:cs="Times New Roman"/>
          <w:b/>
          <w:bCs/>
          <w:i/>
          <w:iCs/>
          <w:color w:val="000000"/>
          <w:sz w:val="24"/>
          <w:szCs w:val="24"/>
          <w:lang w:eastAsia="ru-RU"/>
        </w:rPr>
        <w:t> </w:t>
      </w:r>
      <w:r w:rsidRPr="0043014C">
        <w:rPr>
          <w:rFonts w:ascii="Times New Roman" w:eastAsia="Times New Roman" w:hAnsi="Times New Roman" w:cs="Times New Roman"/>
          <w:color w:val="000000"/>
          <w:sz w:val="24"/>
          <w:szCs w:val="24"/>
          <w:lang w:eastAsia="ru-RU"/>
        </w:rPr>
        <w:t>позволяющих достигать предметных, метапредметных и личностных</w:t>
      </w:r>
      <w:r w:rsidRPr="0043014C">
        <w:rPr>
          <w:rFonts w:ascii="Times New Roman" w:eastAsia="Times New Roman" w:hAnsi="Times New Roman" w:cs="Times New Roman"/>
          <w:b/>
          <w:bCs/>
          <w:i/>
          <w:iCs/>
          <w:color w:val="000000"/>
          <w:sz w:val="24"/>
          <w:szCs w:val="24"/>
          <w:lang w:eastAsia="ru-RU"/>
        </w:rPr>
        <w:t> </w:t>
      </w:r>
      <w:r w:rsidRPr="0043014C">
        <w:rPr>
          <w:rFonts w:ascii="Times New Roman" w:eastAsia="Times New Roman" w:hAnsi="Times New Roman" w:cs="Times New Roman"/>
          <w:color w:val="000000"/>
          <w:sz w:val="24"/>
          <w:szCs w:val="24"/>
          <w:lang w:eastAsia="ru-RU"/>
        </w:rPr>
        <w:t>результатов</w:t>
      </w:r>
      <w:r w:rsidRPr="0043014C">
        <w:rPr>
          <w:rFonts w:ascii="Times New Roman" w:eastAsia="Times New Roman" w:hAnsi="Times New Roman" w:cs="Times New Roman"/>
          <w:i/>
          <w:iCs/>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i/>
          <w:iCs/>
          <w:color w:val="000000"/>
          <w:sz w:val="24"/>
          <w:szCs w:val="24"/>
          <w:lang w:eastAsia="ru-RU"/>
        </w:rPr>
        <w:t>Познавательные</w:t>
      </w:r>
      <w:r w:rsidRPr="0043014C">
        <w:rPr>
          <w:rFonts w:ascii="Times New Roman" w:eastAsia="Times New Roman" w:hAnsi="Times New Roman" w:cs="Times New Roman"/>
          <w:color w:val="000000"/>
          <w:sz w:val="24"/>
          <w:szCs w:val="24"/>
          <w:lang w:eastAsia="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w:t>
      </w:r>
      <w:r w:rsidRPr="0043014C">
        <w:rPr>
          <w:rFonts w:ascii="Times New Roman" w:eastAsia="Times New Roman" w:hAnsi="Times New Roman" w:cs="Times New Roman"/>
          <w:color w:val="000000"/>
          <w:sz w:val="24"/>
          <w:szCs w:val="24"/>
          <w:lang w:eastAsia="ru-RU"/>
        </w:rPr>
        <w:lastRenderedPageBreak/>
        <w:t>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i/>
          <w:iCs/>
          <w:color w:val="000000"/>
          <w:sz w:val="24"/>
          <w:szCs w:val="24"/>
          <w:lang w:eastAsia="ru-RU"/>
        </w:rPr>
        <w:t>Регулятивные</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b/>
          <w:bCs/>
          <w:i/>
          <w:iCs/>
          <w:color w:val="000000"/>
          <w:sz w:val="24"/>
          <w:szCs w:val="24"/>
          <w:lang w:eastAsia="ru-RU"/>
        </w:rPr>
        <w:t> </w:t>
      </w:r>
      <w:r w:rsidRPr="0043014C">
        <w:rPr>
          <w:rFonts w:ascii="Times New Roman" w:eastAsia="Times New Roman" w:hAnsi="Times New Roman" w:cs="Times New Roman"/>
          <w:color w:val="000000"/>
          <w:sz w:val="24"/>
          <w:szCs w:val="24"/>
          <w:lang w:eastAsia="ru-RU"/>
        </w:rPr>
        <w:t>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i/>
          <w:iCs/>
          <w:color w:val="000000"/>
          <w:sz w:val="24"/>
          <w:szCs w:val="24"/>
          <w:lang w:eastAsia="ru-RU"/>
        </w:rPr>
        <w:t>Коммуникативные</w:t>
      </w:r>
      <w:r w:rsidRPr="0043014C">
        <w:rPr>
          <w:rFonts w:ascii="Times New Roman" w:eastAsia="Times New Roman" w:hAnsi="Times New Roman" w:cs="Times New Roman"/>
          <w:color w:val="000000"/>
          <w:sz w:val="24"/>
          <w:szCs w:val="24"/>
          <w:lang w:eastAsia="ru-RU"/>
        </w:rPr>
        <w:t>: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43014C" w:rsidRPr="0043014C" w:rsidRDefault="0043014C" w:rsidP="0043014C">
      <w:pPr>
        <w:spacing w:after="0" w:line="240" w:lineRule="auto"/>
        <w:ind w:left="284"/>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43014C" w:rsidRPr="0043014C" w:rsidRDefault="0043014C" w:rsidP="0043014C">
      <w:pPr>
        <w:spacing w:after="0" w:line="240" w:lineRule="auto"/>
        <w:ind w:left="284"/>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-Описание места учебного предмета в учебном плане.</w:t>
      </w:r>
    </w:p>
    <w:p w:rsidR="0043014C" w:rsidRPr="0043014C" w:rsidRDefault="0043014C" w:rsidP="0043014C">
      <w:pPr>
        <w:spacing w:after="0" w:line="240" w:lineRule="auto"/>
        <w:ind w:firstLine="284"/>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w:t>
      </w:r>
    </w:p>
    <w:p w:rsidR="0043014C" w:rsidRPr="0043014C" w:rsidRDefault="0043014C" w:rsidP="0043014C">
      <w:pPr>
        <w:spacing w:after="0" w:line="240" w:lineRule="auto"/>
        <w:ind w:firstLine="284"/>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-Роль учебного предмета в достижении обучающимися планируемых результатов освоения основной образовательной программы школы.</w:t>
      </w:r>
    </w:p>
    <w:p w:rsidR="0043014C" w:rsidRPr="0043014C" w:rsidRDefault="0043014C" w:rsidP="0043014C">
      <w:pPr>
        <w:spacing w:after="0" w:line="240" w:lineRule="auto"/>
        <w:ind w:firstLine="356"/>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Деятельностный подход – основной способ получения знаний.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Предполагается, что образовательные и воспитательные задачи обучения математике будут решаться комплексно.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w:t>
      </w:r>
    </w:p>
    <w:p w:rsidR="0043014C" w:rsidRPr="0043014C" w:rsidRDefault="0043014C" w:rsidP="0043014C">
      <w:pPr>
        <w:spacing w:after="0" w:line="240" w:lineRule="auto"/>
        <w:ind w:firstLine="356"/>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43014C" w:rsidRPr="0043014C" w:rsidRDefault="0043014C" w:rsidP="0043014C">
      <w:pPr>
        <w:spacing w:after="0" w:line="240" w:lineRule="auto"/>
        <w:ind w:firstLine="356"/>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w:t>
      </w:r>
    </w:p>
    <w:p w:rsidR="0043014C" w:rsidRPr="0043014C" w:rsidRDefault="0043014C" w:rsidP="0043014C">
      <w:pPr>
        <w:spacing w:after="0" w:line="240" w:lineRule="auto"/>
        <w:ind w:firstLine="356"/>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w:t>
      </w: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color w:val="000000"/>
          <w:sz w:val="24"/>
          <w:szCs w:val="24"/>
          <w:lang w:eastAsia="ru-RU"/>
        </w:rPr>
        <w:t>маршрута.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дети под руководством</w:t>
      </w: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color w:val="000000"/>
          <w:sz w:val="24"/>
          <w:szCs w:val="24"/>
          <w:lang w:eastAsia="ru-RU"/>
        </w:rPr>
        <w:t>учителя на уроке.  Учитель при этом ориентируется на требования стандартов российского образования как основы изучаемого материала.</w:t>
      </w:r>
    </w:p>
    <w:p w:rsidR="0043014C" w:rsidRPr="0043014C" w:rsidRDefault="0043014C" w:rsidP="0043014C">
      <w:pPr>
        <w:spacing w:after="0" w:line="240" w:lineRule="auto"/>
        <w:ind w:firstLine="356"/>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Мы пользуемся общим для учебников Образовательной системы «Школа 2100» принципом минимакса.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43014C">
        <w:rPr>
          <w:rFonts w:ascii="Times New Roman" w:eastAsia="Times New Roman" w:hAnsi="Times New Roman" w:cs="Times New Roman"/>
          <w:i/>
          <w:iCs/>
          <w:color w:val="000000"/>
          <w:sz w:val="24"/>
          <w:szCs w:val="24"/>
          <w:lang w:eastAsia="ru-RU"/>
        </w:rPr>
        <w:t>у</w:t>
      </w:r>
      <w:r w:rsidRPr="0043014C">
        <w:rPr>
          <w:rFonts w:ascii="Times New Roman" w:eastAsia="Times New Roman" w:hAnsi="Times New Roman" w:cs="Times New Roman"/>
          <w:color w:val="000000"/>
          <w:sz w:val="24"/>
          <w:szCs w:val="24"/>
          <w:lang w:eastAsia="ru-RU"/>
        </w:rPr>
        <w:t>ченик освоить минимум, но</w:t>
      </w: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color w:val="000000"/>
          <w:sz w:val="24"/>
          <w:szCs w:val="24"/>
          <w:lang w:eastAsia="ru-RU"/>
        </w:rPr>
        <w:t>освоить максимум.</w:t>
      </w:r>
    </w:p>
    <w:p w:rsidR="0043014C" w:rsidRPr="0043014C" w:rsidRDefault="0043014C" w:rsidP="0043014C">
      <w:pPr>
        <w:spacing w:after="0" w:line="240" w:lineRule="auto"/>
        <w:ind w:firstLine="356"/>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Важнейшей отличительной особенностью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w:t>
      </w:r>
    </w:p>
    <w:p w:rsidR="0043014C" w:rsidRPr="0043014C" w:rsidRDefault="0043014C" w:rsidP="0043014C">
      <w:pPr>
        <w:spacing w:after="0" w:line="240" w:lineRule="auto"/>
        <w:ind w:firstLine="356"/>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-Информация о количестве учебных часов, на которое рассчитана рабочая программа в соответствии с учебным планом.</w:t>
      </w:r>
    </w:p>
    <w:tbl>
      <w:tblPr>
        <w:tblW w:w="11368" w:type="dxa"/>
        <w:tblCellMar>
          <w:left w:w="0" w:type="dxa"/>
          <w:right w:w="0" w:type="dxa"/>
        </w:tblCellMar>
        <w:tblLook w:val="04A0"/>
      </w:tblPr>
      <w:tblGrid>
        <w:gridCol w:w="1365"/>
        <w:gridCol w:w="1807"/>
        <w:gridCol w:w="1366"/>
        <w:gridCol w:w="1366"/>
        <w:gridCol w:w="1366"/>
        <w:gridCol w:w="1366"/>
        <w:gridCol w:w="1366"/>
        <w:gridCol w:w="1366"/>
      </w:tblGrid>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bookmarkStart w:id="0" w:name="f1a8b0611b0b7d9a5c0f3d824ce3d826730740f8"/>
            <w:bookmarkStart w:id="1" w:name="0"/>
            <w:bookmarkEnd w:id="0"/>
            <w:bookmarkEnd w:id="1"/>
            <w:r w:rsidRPr="0043014C">
              <w:rPr>
                <w:rFonts w:ascii="Times New Roman" w:eastAsia="Times New Roman" w:hAnsi="Times New Roman" w:cs="Times New Roman"/>
                <w:i/>
                <w:iCs/>
                <w:color w:val="000000"/>
                <w:sz w:val="20"/>
                <w:lang w:eastAsia="ru-RU"/>
              </w:rPr>
              <w:t>№п\п</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Разделы, темы.</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FF0000"/>
                <w:sz w:val="20"/>
                <w:lang w:eastAsia="ru-RU"/>
              </w:rPr>
              <w:t>Количество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Авторская</w:t>
            </w:r>
          </w:p>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программа</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FF0000"/>
                <w:sz w:val="20"/>
                <w:lang w:eastAsia="ru-RU"/>
              </w:rPr>
              <w:t>часов</w:t>
            </w:r>
          </w:p>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Рабочая программа</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jc w:val="both"/>
              <w:rPr>
                <w:rFonts w:ascii="Arial" w:eastAsia="Times New Roman" w:hAnsi="Arial" w:cs="Arial"/>
                <w:color w:val="000000"/>
                <w:lang w:eastAsia="ru-RU"/>
              </w:rPr>
            </w:pP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4F6228"/>
                <w:sz w:val="20"/>
                <w:lang w:eastAsia="ru-RU"/>
              </w:rPr>
              <w:t>Рабочая</w:t>
            </w:r>
          </w:p>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1класс</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jc w:val="both"/>
              <w:rPr>
                <w:rFonts w:ascii="Arial" w:eastAsia="Times New Roman" w:hAnsi="Arial" w:cs="Arial"/>
                <w:color w:val="000000"/>
                <w:lang w:eastAsia="ru-RU"/>
              </w:rPr>
            </w:pP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4F6228"/>
                <w:sz w:val="20"/>
                <w:lang w:eastAsia="ru-RU"/>
              </w:rPr>
              <w:t>программа</w:t>
            </w:r>
          </w:p>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2класс</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jc w:val="both"/>
              <w:rPr>
                <w:rFonts w:ascii="Arial" w:eastAsia="Times New Roman" w:hAnsi="Arial" w:cs="Arial"/>
                <w:color w:val="000000"/>
                <w:lang w:eastAsia="ru-RU"/>
              </w:rPr>
            </w:pP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4F6228"/>
                <w:sz w:val="20"/>
                <w:lang w:eastAsia="ru-RU"/>
              </w:rPr>
              <w:t>по</w:t>
            </w:r>
          </w:p>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3класс</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jc w:val="both"/>
              <w:rPr>
                <w:rFonts w:ascii="Arial" w:eastAsia="Times New Roman" w:hAnsi="Arial" w:cs="Arial"/>
                <w:color w:val="000000"/>
                <w:lang w:eastAsia="ru-RU"/>
              </w:rPr>
            </w:pP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4F6228"/>
                <w:sz w:val="20"/>
                <w:lang w:eastAsia="ru-RU"/>
              </w:rPr>
              <w:t>классам</w:t>
            </w:r>
          </w:p>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4класс</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Общие понятия.</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Числа и операции над ними.</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60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60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49</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41</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3.</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Величины и их измерение.</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14</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11</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7</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8</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Текстовые задачи.</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12</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18</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38</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42</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5.</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Элементы геометрии.</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6</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15</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9</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6.</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Элементы алгебры.</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9</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17</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6</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8</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7.</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Элементы стохастики.</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9</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8</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9</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14</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8.</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Занимательные и нестандартные задачи.</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12</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12</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14</w:t>
            </w: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9.</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Повторение.</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Резерв</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r>
      <w:tr w:rsidR="0043014C" w:rsidRPr="0043014C" w:rsidTr="0043014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Итого:</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540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540</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132</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136</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136</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136</w:t>
            </w:r>
          </w:p>
        </w:tc>
      </w:tr>
    </w:tbl>
    <w:p w:rsidR="0043014C" w:rsidRPr="0043014C" w:rsidRDefault="0043014C" w:rsidP="0043014C">
      <w:pPr>
        <w:spacing w:after="0" w:line="240" w:lineRule="auto"/>
        <w:ind w:left="3564"/>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8"/>
          <w:lang w:eastAsia="ru-RU"/>
        </w:rPr>
        <w:t>2.Содержание учебного предмета.</w:t>
      </w:r>
    </w:p>
    <w:p w:rsidR="0043014C" w:rsidRPr="0043014C" w:rsidRDefault="0043014C" w:rsidP="0043014C">
      <w:pPr>
        <w:spacing w:after="0" w:line="240" w:lineRule="auto"/>
        <w:ind w:firstLine="70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lastRenderedPageBreak/>
        <w:t>-Наименование разделов учебной программы и характеристика основных содержательных линий.</w:t>
      </w:r>
    </w:p>
    <w:p w:rsidR="0043014C" w:rsidRPr="0043014C" w:rsidRDefault="0043014C" w:rsidP="0043014C">
      <w:pPr>
        <w:spacing w:after="0" w:line="240" w:lineRule="auto"/>
        <w:ind w:firstLine="70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                                                           </w:t>
      </w:r>
      <w:r w:rsidRPr="0043014C">
        <w:rPr>
          <w:rFonts w:ascii="Times New Roman" w:eastAsia="Times New Roman" w:hAnsi="Times New Roman" w:cs="Times New Roman"/>
          <w:b/>
          <w:bCs/>
          <w:color w:val="000000"/>
          <w:sz w:val="24"/>
          <w:szCs w:val="24"/>
          <w:lang w:eastAsia="ru-RU"/>
        </w:rPr>
        <w:t>1-й класс</w:t>
      </w:r>
    </w:p>
    <w:p w:rsidR="0043014C" w:rsidRPr="0043014C" w:rsidRDefault="0043014C" w:rsidP="0043014C">
      <w:pPr>
        <w:spacing w:after="0" w:line="240" w:lineRule="auto"/>
        <w:ind w:firstLine="708"/>
        <w:jc w:val="center"/>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(4 часа в неделю, всего – 132 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Общие понятия.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Признаки предметов.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Свойства (признаки) предметов: цвет, форма, размер, назначение, материал, общее название.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Отношения.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Сравнение групп предметов. Графы и их применение. Равно, не равно, столько же.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Числа и операции над ними.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Числа от 1 до 10.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Ноль. Число 10. Состав числа 10.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Числа от 1 до 20.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Устная и письменная нумерация чисел от 1 до 20. Десяток. Образование и название чисел от 1 до 20. Модели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Чтение и запись чисел. Разряд десятков и разряд единиц, их место в записи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Сравнение чисел, их последовательность. Представление числа в виде суммы разрядных слагаемых.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Сложение и вычитание в пределах десяти.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Переместительное свойство сложения. Приёмы сложения 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Табличные случаи сложения однозначных чисел. Соответствующие случаи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Понятия «увеличить на ...», «уменьшить на ...», «больше на ...», «меньше на ...».</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Сложение и вычитание чисел в пределах 20.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Величины и их измерение.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Величины: длина, масса, объём и их измерение. Общие свойства величин.</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(1 см, 1 дм) и десятичной системы записи двузначных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Текстовые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Задача, её структура. Простые и составные текстовые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а) раскрывающие смысл действий сложения 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б) задачи, при решении которых используются понятия «увеличить на ...», «уменьшить на ...»;</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задачи на разностное сравнение.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геометрии.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Различные виды классификаций геометрических фигур.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Вычисление длины ломаной как суммы длин её звеньев.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Вычисление суммы длин сторон прямоугольника и квадрата без использования термина «периметр».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алгебры.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+ 5и</w:t>
      </w:r>
      <w:r w:rsidRPr="0043014C">
        <w:rPr>
          <w:rFonts w:ascii="Times New Roman" w:eastAsia="Times New Roman" w:hAnsi="Times New Roman" w:cs="Times New Roman"/>
          <w:i/>
          <w:iCs/>
          <w:color w:val="000000"/>
          <w:sz w:val="24"/>
          <w:szCs w:val="24"/>
          <w:lang w:eastAsia="ru-RU"/>
        </w:rPr>
        <w:t> а</w:t>
      </w:r>
      <w:r w:rsidRPr="0043014C">
        <w:rPr>
          <w:rFonts w:ascii="Times New Roman" w:eastAsia="Times New Roman" w:hAnsi="Times New Roman" w:cs="Times New Roman"/>
          <w:color w:val="000000"/>
          <w:sz w:val="24"/>
          <w:szCs w:val="24"/>
          <w:lang w:eastAsia="ru-RU"/>
        </w:rPr>
        <w:t> + 6;</w:t>
      </w:r>
      <w:r w:rsidRPr="0043014C">
        <w:rPr>
          <w:rFonts w:ascii="Times New Roman" w:eastAsia="Times New Roman" w:hAnsi="Times New Roman" w:cs="Times New Roman"/>
          <w:i/>
          <w:iCs/>
          <w:color w:val="000000"/>
          <w:sz w:val="24"/>
          <w:szCs w:val="24"/>
          <w:lang w:eastAsia="ru-RU"/>
        </w:rPr>
        <w:t> а</w:t>
      </w:r>
      <w:r w:rsidRPr="0043014C">
        <w:rPr>
          <w:rFonts w:ascii="Times New Roman" w:eastAsia="Times New Roman" w:hAnsi="Times New Roman" w:cs="Times New Roman"/>
          <w:color w:val="000000"/>
          <w:sz w:val="24"/>
          <w:szCs w:val="24"/>
          <w:lang w:eastAsia="ru-RU"/>
        </w:rPr>
        <w:t> – 5и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 6. Равенство и неравенство.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Уравнения вида </w:t>
      </w:r>
      <w:r w:rsidRPr="0043014C">
        <w:rPr>
          <w:rFonts w:ascii="Times New Roman" w:eastAsia="Times New Roman" w:hAnsi="Times New Roman" w:cs="Times New Roman"/>
          <w:i/>
          <w:iCs/>
          <w:color w:val="000000"/>
          <w:sz w:val="24"/>
          <w:szCs w:val="24"/>
          <w:lang w:eastAsia="ru-RU"/>
        </w:rPr>
        <w:t>а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х = 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 = b.</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стохастики.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Таблицы. Строки и столбцы. Начальные представления о графах. Понятие о взаимно однозначном соответствии.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Задачи на расположение и выбор (перестановку) предметов.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Занимательные и нестандартные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Числовые головоломки, арифметические ребусы. Логические задачи на поиск закономерности и классификацию.</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Арифметические лабиринты, математические фокусы. Задачи на разрезание и составление фигур. Задачи с палочками.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Итоговое повторение.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                                                                              2-й класс</w:t>
      </w:r>
    </w:p>
    <w:p w:rsidR="0043014C" w:rsidRPr="0043014C" w:rsidRDefault="0043014C" w:rsidP="0043014C">
      <w:pPr>
        <w:spacing w:after="0" w:line="240" w:lineRule="auto"/>
        <w:ind w:firstLine="708"/>
        <w:jc w:val="center"/>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(4 часа в неделю, всего – 136 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Числа и операции над ними.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Числа от 1 до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Устная и письменная нумерация двузначных чисел. Разряд десятков и разряд единиц, их место в записи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Сложение и вычитание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Операции сложения и вычитания. Взаимосвязь операций сложения 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Прямая и обратная операция.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Сложение и вычитание двузначных чисел, оканчивающихся нулями.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Устные и письменные приёмы сложения и вычитания чисел в пределах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Алгоритмы сложения 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Умножение и деление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Операция деления. Взаимосвязь операций умножения и деления. Таблица умножения и деления однозначных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Частные случаи умножения и деления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Величины и их измерение.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Длина. Единица измерения длины – метр. Соотношения между единицами измерения длины.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Перевод именованных чисел в заданные единицы (раздробление и превращение).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Сравнение, сложение и вычитание именованных чисел. Умножение и деление именованных чисел на отвлеченное число.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Периметр многоугольника. Формулы периметра квадрата и прямоугольника.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Представление о площади фигуры и её измерение. Площадь прямоугольника и квадрата. Единицы площади: см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 дм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Цена, количество и стоимость товара.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Время. Единица времени – час.</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Текстовые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Простые и составные текстовые задачи, при решении которых используется: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а) смысл действий сложения, вычитания, умножения и деления;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б) понятия «увеличить в (на)...»; «уменьшить в (на)...»;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разностное и кратное сравнение;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г) прямая и обратная пропорциональность.</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Моделирование задач. Задачи с альтернативным условием.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геометрии.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Плоскость. Плоские и объёмные фигуры. Обозначение геометрических фигур буквами.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Острые и тупые углы.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Составление плоских фигур из частей. Деление плоских фигур на части.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Окружность. Круг. Вычерчивание окружностей с помощью циркуля и вырезание кругов. Радиус окружности.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алгебры.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Переменная. Выражения с переменной. Нахождение значений выражений вида </w:t>
      </w:r>
      <w:r w:rsidRPr="0043014C">
        <w:rPr>
          <w:rFonts w:ascii="Times New Roman" w:eastAsia="Times New Roman" w:hAnsi="Times New Roman" w:cs="Times New Roman"/>
          <w:i/>
          <w:iCs/>
          <w:color w:val="000000"/>
          <w:sz w:val="24"/>
          <w:szCs w:val="24"/>
          <w:lang w:eastAsia="ru-RU"/>
        </w:rPr>
        <w:t>а </w:t>
      </w:r>
      <w:r w:rsidRPr="0043014C">
        <w:rPr>
          <w:rFonts w:ascii="Times New Roman" w:eastAsia="Times New Roman" w:hAnsi="Times New Roman" w:cs="Times New Roman"/>
          <w:color w:val="000000"/>
          <w:sz w:val="24"/>
          <w:szCs w:val="24"/>
          <w:lang w:eastAsia="ru-RU"/>
        </w:rPr>
        <w:t>± 5; 4 –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а</w:t>
      </w:r>
      <w:r w:rsidRPr="0043014C">
        <w:rPr>
          <w:rFonts w:ascii="Times New Roman" w:eastAsia="Times New Roman" w:hAnsi="Times New Roman" w:cs="Times New Roman"/>
          <w:color w:val="000000"/>
          <w:sz w:val="24"/>
          <w:szCs w:val="24"/>
          <w:lang w:eastAsia="ru-RU"/>
        </w:rPr>
        <w:t> : 2;</w:t>
      </w:r>
      <w:r w:rsidRPr="0043014C">
        <w:rPr>
          <w:rFonts w:ascii="Times New Roman" w:eastAsia="Times New Roman" w:hAnsi="Times New Roman" w:cs="Times New Roman"/>
          <w:i/>
          <w:iCs/>
          <w:color w:val="000000"/>
          <w:sz w:val="24"/>
          <w:szCs w:val="24"/>
          <w:lang w:eastAsia="ru-RU"/>
        </w:rPr>
        <w:t> а ∙ </w:t>
      </w:r>
      <w:r w:rsidRPr="0043014C">
        <w:rPr>
          <w:rFonts w:ascii="Times New Roman" w:eastAsia="Times New Roman" w:hAnsi="Times New Roman" w:cs="Times New Roman"/>
          <w:color w:val="000000"/>
          <w:sz w:val="24"/>
          <w:szCs w:val="24"/>
          <w:lang w:eastAsia="ru-RU"/>
        </w:rPr>
        <w:t>4; 6 : </w:t>
      </w:r>
      <w:r w:rsidRPr="0043014C">
        <w:rPr>
          <w:rFonts w:ascii="Times New Roman" w:eastAsia="Times New Roman" w:hAnsi="Times New Roman" w:cs="Times New Roman"/>
          <w:i/>
          <w:iCs/>
          <w:color w:val="000000"/>
          <w:sz w:val="24"/>
          <w:szCs w:val="24"/>
          <w:lang w:eastAsia="ru-RU"/>
        </w:rPr>
        <w:t>а </w:t>
      </w:r>
      <w:r w:rsidRPr="0043014C">
        <w:rPr>
          <w:rFonts w:ascii="Times New Roman" w:eastAsia="Times New Roman" w:hAnsi="Times New Roman" w:cs="Times New Roman"/>
          <w:color w:val="000000"/>
          <w:sz w:val="24"/>
          <w:szCs w:val="24"/>
          <w:lang w:eastAsia="ru-RU"/>
        </w:rPr>
        <w:t>при заданных числовых значениях переменной. Сравнение значений выражений вида </w:t>
      </w:r>
      <w:r w:rsidRPr="0043014C">
        <w:rPr>
          <w:rFonts w:ascii="Times New Roman" w:eastAsia="Times New Roman" w:hAnsi="Times New Roman" w:cs="Times New Roman"/>
          <w:i/>
          <w:iCs/>
          <w:color w:val="000000"/>
          <w:sz w:val="24"/>
          <w:szCs w:val="24"/>
          <w:lang w:eastAsia="ru-RU"/>
        </w:rPr>
        <w:t>а ∙ </w:t>
      </w:r>
      <w:r w:rsidRPr="0043014C">
        <w:rPr>
          <w:rFonts w:ascii="Times New Roman" w:eastAsia="Times New Roman" w:hAnsi="Times New Roman" w:cs="Times New Roman"/>
          <w:color w:val="000000"/>
          <w:sz w:val="24"/>
          <w:szCs w:val="24"/>
          <w:lang w:eastAsia="ru-RU"/>
        </w:rPr>
        <w:t>2 и </w:t>
      </w:r>
      <w:r w:rsidRPr="0043014C">
        <w:rPr>
          <w:rFonts w:ascii="Times New Roman" w:eastAsia="Times New Roman" w:hAnsi="Times New Roman" w:cs="Times New Roman"/>
          <w:i/>
          <w:iCs/>
          <w:color w:val="000000"/>
          <w:sz w:val="24"/>
          <w:szCs w:val="24"/>
          <w:lang w:eastAsia="ru-RU"/>
        </w:rPr>
        <w:t>а ∙ </w:t>
      </w:r>
      <w:r w:rsidRPr="0043014C">
        <w:rPr>
          <w:rFonts w:ascii="Times New Roman" w:eastAsia="Times New Roman" w:hAnsi="Times New Roman" w:cs="Times New Roman"/>
          <w:color w:val="000000"/>
          <w:sz w:val="24"/>
          <w:szCs w:val="24"/>
          <w:lang w:eastAsia="ru-RU"/>
        </w:rPr>
        <w:t>3;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 2</w:t>
      </w: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color w:val="000000"/>
          <w:sz w:val="24"/>
          <w:szCs w:val="24"/>
          <w:lang w:eastAsia="ru-RU"/>
        </w:rPr>
        <w:t>и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 3.</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Решение уравнений вида </w:t>
      </w:r>
      <w:r w:rsidRPr="0043014C">
        <w:rPr>
          <w:rFonts w:ascii="Times New Roman" w:eastAsia="Times New Roman" w:hAnsi="Times New Roman" w:cs="Times New Roman"/>
          <w:i/>
          <w:iCs/>
          <w:color w:val="000000"/>
          <w:sz w:val="24"/>
          <w:szCs w:val="24"/>
          <w:lang w:eastAsia="ru-RU"/>
        </w:rPr>
        <w:t>а ± х = 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 = 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 = b.</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стохастики.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Решение комбинаторных задач с помощью таблиц и графов. Чтение информации, заданной с помощью линейных диаграмм.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Первоначальные представления о сборе и накоплении данных. Запись данных, содержащихся в тексте, в таблицу.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Понятие о случайном эксперименте. Понятия «чаще», «реже», «возможно», «невозможно», «случайно».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Занимательные и нестандартные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Высказывания. Истинные и ложные высказывания. Логические задачи. Арифметические лабиринты, магические фигуры, математические фокусы.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Задачи на разрезание и составление фигур. Задачи с палочками.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Уникурсальные кривые.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Итоговое повторение.</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                                                                             3-й класс</w:t>
      </w:r>
    </w:p>
    <w:p w:rsidR="0043014C" w:rsidRPr="0043014C" w:rsidRDefault="0043014C" w:rsidP="0043014C">
      <w:pPr>
        <w:spacing w:after="0" w:line="240" w:lineRule="auto"/>
        <w:ind w:firstLine="708"/>
        <w:jc w:val="center"/>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lastRenderedPageBreak/>
        <w:t>(4 часа в неделю, всего – 136 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Числа и операции над ними.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Числа от 1 до 1 000.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Дробные числа.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Доли. Сравнение долей, нахождение доли числа. Нахождение числа по доле.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Сложение и вычитание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Умножение и деление чисел в пределах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Величины и их измерение.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Объём. Единицы объёма: 1 см</w:t>
      </w:r>
      <w:r w:rsidRPr="0043014C">
        <w:rPr>
          <w:rFonts w:ascii="Times New Roman" w:eastAsia="Times New Roman" w:hAnsi="Times New Roman" w:cs="Times New Roman"/>
          <w:color w:val="000000"/>
          <w:sz w:val="24"/>
          <w:szCs w:val="24"/>
          <w:vertAlign w:val="superscript"/>
          <w:lang w:eastAsia="ru-RU"/>
        </w:rPr>
        <w:t>3</w:t>
      </w:r>
      <w:r w:rsidRPr="0043014C">
        <w:rPr>
          <w:rFonts w:ascii="Times New Roman" w:eastAsia="Times New Roman" w:hAnsi="Times New Roman" w:cs="Times New Roman"/>
          <w:color w:val="000000"/>
          <w:sz w:val="24"/>
          <w:szCs w:val="24"/>
          <w:lang w:eastAsia="ru-RU"/>
        </w:rPr>
        <w:t>, 1 дм</w:t>
      </w:r>
      <w:r w:rsidRPr="0043014C">
        <w:rPr>
          <w:rFonts w:ascii="Times New Roman" w:eastAsia="Times New Roman" w:hAnsi="Times New Roman" w:cs="Times New Roman"/>
          <w:color w:val="000000"/>
          <w:sz w:val="24"/>
          <w:szCs w:val="24"/>
          <w:vertAlign w:val="superscript"/>
          <w:lang w:eastAsia="ru-RU"/>
        </w:rPr>
        <w:t>3</w:t>
      </w:r>
      <w:r w:rsidRPr="0043014C">
        <w:rPr>
          <w:rFonts w:ascii="Times New Roman" w:eastAsia="Times New Roman" w:hAnsi="Times New Roman" w:cs="Times New Roman"/>
          <w:color w:val="000000"/>
          <w:sz w:val="24"/>
          <w:szCs w:val="24"/>
          <w:lang w:eastAsia="ru-RU"/>
        </w:rPr>
        <w:t>, 1 м</w:t>
      </w:r>
      <w:r w:rsidRPr="0043014C">
        <w:rPr>
          <w:rFonts w:ascii="Times New Roman" w:eastAsia="Times New Roman" w:hAnsi="Times New Roman" w:cs="Times New Roman"/>
          <w:color w:val="000000"/>
          <w:sz w:val="24"/>
          <w:szCs w:val="24"/>
          <w:vertAlign w:val="superscript"/>
          <w:lang w:eastAsia="ru-RU"/>
        </w:rPr>
        <w:t>3</w:t>
      </w:r>
      <w:r w:rsidRPr="0043014C">
        <w:rPr>
          <w:rFonts w:ascii="Times New Roman" w:eastAsia="Times New Roman" w:hAnsi="Times New Roman" w:cs="Times New Roman"/>
          <w:color w:val="000000"/>
          <w:sz w:val="24"/>
          <w:szCs w:val="24"/>
          <w:lang w:eastAsia="ru-RU"/>
        </w:rPr>
        <w:t>. Соотношения между единицами измерения объема. Формулы объема прямоугольного параллелепипеда (куба).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Длина. Единицы длины: 1 мм, 1 км. Соотношения между единицами измерения длины.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Масса. Единица измерения массы: центнер. Соотношения между единицами измерения массы.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Скорость, расстояние. Зависимость между величинами: скорость, время, расстояние.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Текстовые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Решение простых и составных текстовых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Задачи с альтернативным условием.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геометрии.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Куб, прямоугольный параллелепипед. Их элементы. Отпечатки объёмных фигур на плоскости.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Виды треугольников: прямоугольный, остроугольный, тупоугольный; равносторонний, равнобедренный, разносторонний.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Изменение положения плоских фигур на плоскости.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алгебры.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Выражения с двумя переменными. Нахождение значений выражений вида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Неравенства с одной переменной. Решение подбором неравенств с одной переменной вида: </w:t>
      </w:r>
      <w:r w:rsidRPr="0043014C">
        <w:rPr>
          <w:rFonts w:ascii="Times New Roman" w:eastAsia="Times New Roman" w:hAnsi="Times New Roman" w:cs="Times New Roman"/>
          <w:i/>
          <w:iCs/>
          <w:color w:val="000000"/>
          <w:sz w:val="24"/>
          <w:szCs w:val="24"/>
          <w:lang w:eastAsia="ru-RU"/>
        </w:rPr>
        <w:t>а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х &lt; b; а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х &gt; b.</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Решение уравнений вида: </w:t>
      </w:r>
      <w:r w:rsidRPr="0043014C">
        <w:rPr>
          <w:rFonts w:ascii="Times New Roman" w:eastAsia="Times New Roman" w:hAnsi="Times New Roman" w:cs="Times New Roman"/>
          <w:i/>
          <w:iCs/>
          <w:color w:val="000000"/>
          <w:sz w:val="24"/>
          <w:szCs w:val="24"/>
          <w:lang w:eastAsia="ru-RU"/>
        </w:rPr>
        <w:t>х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а = с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w:t>
      </w:r>
      <w:r w:rsidRPr="0043014C">
        <w:rPr>
          <w:rFonts w:ascii="Times New Roman" w:eastAsia="Times New Roman" w:hAnsi="Times New Roman" w:cs="Times New Roman"/>
          <w:color w:val="000000"/>
          <w:sz w:val="24"/>
          <w:szCs w:val="24"/>
          <w:lang w:eastAsia="ru-RU"/>
        </w:rPr>
        <w:t>с ± </w:t>
      </w:r>
      <w:r w:rsidRPr="0043014C">
        <w:rPr>
          <w:rFonts w:ascii="Times New Roman" w:eastAsia="Times New Roman" w:hAnsi="Times New Roman" w:cs="Times New Roman"/>
          <w:i/>
          <w:iCs/>
          <w:color w:val="000000"/>
          <w:sz w:val="24"/>
          <w:szCs w:val="24"/>
          <w:lang w:eastAsia="ru-RU"/>
        </w:rPr>
        <w:t>b; х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a</w:t>
      </w:r>
      <w:r w:rsidRPr="0043014C">
        <w:rPr>
          <w:rFonts w:ascii="Times New Roman" w:eastAsia="Times New Roman" w:hAnsi="Times New Roman" w:cs="Times New Roman"/>
          <w:color w:val="000000"/>
          <w:sz w:val="24"/>
          <w:szCs w:val="24"/>
          <w:lang w:eastAsia="ru-RU"/>
        </w:rPr>
        <w:t> = с ∙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с</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с±b;а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с±b;а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с</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w:t>
      </w:r>
      <w:r w:rsidRPr="0043014C">
        <w:rPr>
          <w:rFonts w:ascii="Times New Roman" w:eastAsia="Times New Roman" w:hAnsi="Times New Roman" w:cs="Times New Roman"/>
          <w:color w:val="000000"/>
          <w:sz w:val="24"/>
          <w:szCs w:val="24"/>
          <w:lang w:eastAsia="ru-RU"/>
        </w:rPr>
        <w:t>  и</w:t>
      </w: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color w:val="000000"/>
          <w:sz w:val="24"/>
          <w:szCs w:val="24"/>
          <w:lang w:eastAsia="ru-RU"/>
        </w:rPr>
        <w:t>т.д.</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Прямая пропорциональность. Обратная пропорциональность.</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Использование уравнений при решении текстовых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стохастики.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Решение комбинаторных задач с помощью таблиц и графов. Упорядоченный перебор вариантов. Дерево выбора.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Понятия «чаще», «реже», «невозможно», «возможно», «случайно».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Первоначальное представление о сборе и обработке статистической информации.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Круговые диаграммы.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Занимательные и нестандартные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Уникурсальные кривые.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Логические задачи. Решение логических задач с помощью таблиц и графов.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Затруднительные положения: задачи на переправы, переливания, взвешивания.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Задачи на принцип Дирихле.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Итоговое повторение.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b/>
          <w:bCs/>
          <w:color w:val="000000"/>
          <w:sz w:val="24"/>
          <w:szCs w:val="24"/>
          <w:lang w:eastAsia="ru-RU"/>
        </w:rPr>
        <w:t>4-й класс</w:t>
      </w:r>
    </w:p>
    <w:p w:rsidR="0043014C" w:rsidRPr="0043014C" w:rsidRDefault="0043014C" w:rsidP="0043014C">
      <w:pPr>
        <w:spacing w:after="0" w:line="240" w:lineRule="auto"/>
        <w:ind w:firstLine="708"/>
        <w:jc w:val="center"/>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(4 часа в неделю, всего – 136 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Числа и операции над ними.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Дробные числа.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Дроби. Сравнение дробей. Нахождение части числа. Нахождение числа по его части.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Какую часть одно число составляет от другого.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Сложение дробей с одинаковыми знаменателями. Вычитание дробей с одинаковыми знаменателями.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Числа от 1 до 1 000 000.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Числа от 1 до 1 000 000.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Числа от 1 до 1 000 000 000.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Устная и письменная нумерация многозначных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Точные и приближенные значения величин. Округление чисел, использование округления в практической деятельности.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Сложение и вычитание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Операции сложения и вычитания над числами в пределах от 1 до 1 000 000. Приёмы рациональных вычислений.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Умножение и деление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Умножение и деление чисел на 10, 100, 1 000.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Письменное умножение и деление на однозначное число.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Умножение и деление на двузначное и трёхзначное число.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Величины и их измерение.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Оценка площади. Приближённое вычисление площадей. Площади составных фигур. Новые единицы площади: мм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 км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 гектар, ар (сотка). Площадь прямоугольного треугольника.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Работа, производительность труда, время работы.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Текстовые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геометрии.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Изменение положения объемных фигур в пространстве.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Объёмные фигуры, составленные из кубов и параллелепипедов.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Прямоугольная система координат на плоскости. Соответствие между точками на плоскости и упорядоченными парами чисел.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алгебры.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Элементы стохастики.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Понятие о вероятности случайного события.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Стохастические игры. Справедливые и несправедливые игры.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Понятие среднего арифметического нескольких чисел. Задачи на нахождение среднего арифметического.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Круговые диаграммы. Чтение информации, содержащейся в круговой диаграмме.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Занимательные и нестандартные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Принцип Дирихле.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Математические игры.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Итоговое повторение.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-Планируемые результаты: личностные, метапредметные и предметные на базовом уровне к каждому разделу учебной программы.</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b/>
          <w:bCs/>
          <w:color w:val="000000"/>
          <w:sz w:val="24"/>
          <w:szCs w:val="24"/>
          <w:lang w:eastAsia="ru-RU"/>
        </w:rPr>
        <w:t>1-й класс</w:t>
      </w:r>
    </w:p>
    <w:p w:rsidR="0043014C" w:rsidRPr="0043014C" w:rsidRDefault="0043014C" w:rsidP="0043014C">
      <w:pPr>
        <w:spacing w:after="0" w:line="240" w:lineRule="auto"/>
        <w:ind w:firstLine="284"/>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Личностными результатами</w:t>
      </w:r>
      <w:r w:rsidRPr="0043014C">
        <w:rPr>
          <w:rFonts w:ascii="Times New Roman" w:eastAsia="Times New Roman" w:hAnsi="Times New Roman" w:cs="Times New Roman"/>
          <w:color w:val="000000"/>
          <w:sz w:val="24"/>
          <w:szCs w:val="24"/>
          <w:lang w:eastAsia="ru-RU"/>
        </w:rPr>
        <w:t> изучения курса «Математика» в 1-м классе является формирование следующих умений:</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-Определять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высказывать</w:t>
      </w:r>
      <w:r w:rsidRPr="0043014C">
        <w:rPr>
          <w:rFonts w:ascii="Times New Roman" w:eastAsia="Times New Roman" w:hAnsi="Times New Roman" w:cs="Times New Roman"/>
          <w:color w:val="000000"/>
          <w:sz w:val="24"/>
          <w:szCs w:val="24"/>
          <w:lang w:eastAsia="ru-RU"/>
        </w:rPr>
        <w:t> под руководством педагога самые простые общие для всех людей правила поведения при сотрудничестве (этические нормы).</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43014C">
        <w:rPr>
          <w:rFonts w:ascii="Times New Roman" w:eastAsia="Times New Roman" w:hAnsi="Times New Roman" w:cs="Times New Roman"/>
          <w:i/>
          <w:iCs/>
          <w:color w:val="000000"/>
          <w:sz w:val="24"/>
          <w:szCs w:val="24"/>
          <w:lang w:eastAsia="ru-RU"/>
        </w:rPr>
        <w:t>делать выбор</w:t>
      </w:r>
      <w:r w:rsidRPr="0043014C">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Метапредметными результатами </w:t>
      </w:r>
      <w:r w:rsidRPr="0043014C">
        <w:rPr>
          <w:rFonts w:ascii="Times New Roman" w:eastAsia="Times New Roman" w:hAnsi="Times New Roman" w:cs="Times New Roman"/>
          <w:color w:val="000000"/>
          <w:sz w:val="24"/>
          <w:szCs w:val="24"/>
          <w:lang w:eastAsia="ru-RU"/>
        </w:rPr>
        <w:t>изучения курса «Математика» в 1-м классе являются формирование следующих универсальных учебных действий (УУД).</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lastRenderedPageBreak/>
        <w:t>Регулятивные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-Определять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формулировать</w:t>
      </w:r>
      <w:r w:rsidRPr="0043014C">
        <w:rPr>
          <w:rFonts w:ascii="Times New Roman" w:eastAsia="Times New Roman" w:hAnsi="Times New Roman" w:cs="Times New Roman"/>
          <w:color w:val="000000"/>
          <w:sz w:val="24"/>
          <w:szCs w:val="24"/>
          <w:lang w:eastAsia="ru-RU"/>
        </w:rPr>
        <w:t> цель деятельности на уроке с помощью учителя.</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-Проговаривать</w:t>
      </w:r>
      <w:r w:rsidRPr="0043014C">
        <w:rPr>
          <w:rFonts w:ascii="Times New Roman" w:eastAsia="Times New Roman" w:hAnsi="Times New Roman" w:cs="Times New Roman"/>
          <w:color w:val="000000"/>
          <w:sz w:val="24"/>
          <w:szCs w:val="24"/>
          <w:lang w:eastAsia="ru-RU"/>
        </w:rPr>
        <w:t> последовательность действий на уроке.</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w:t>
      </w:r>
      <w:r w:rsidRPr="0043014C">
        <w:rPr>
          <w:rFonts w:ascii="Times New Roman" w:eastAsia="Times New Roman" w:hAnsi="Times New Roman" w:cs="Times New Roman"/>
          <w:i/>
          <w:iCs/>
          <w:color w:val="000000"/>
          <w:sz w:val="24"/>
          <w:szCs w:val="24"/>
          <w:lang w:eastAsia="ru-RU"/>
        </w:rPr>
        <w:t>высказывать</w:t>
      </w:r>
      <w:r w:rsidRPr="0043014C">
        <w:rPr>
          <w:rFonts w:ascii="Times New Roman" w:eastAsia="Times New Roman" w:hAnsi="Times New Roman" w:cs="Times New Roman"/>
          <w:color w:val="000000"/>
          <w:sz w:val="24"/>
          <w:szCs w:val="24"/>
          <w:lang w:eastAsia="ru-RU"/>
        </w:rPr>
        <w:t> своё предположение (версию) на основе работы с иллюстрацией учебника.</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w:t>
      </w:r>
      <w:r w:rsidRPr="0043014C">
        <w:rPr>
          <w:rFonts w:ascii="Times New Roman" w:eastAsia="Times New Roman" w:hAnsi="Times New Roman" w:cs="Times New Roman"/>
          <w:i/>
          <w:iCs/>
          <w:color w:val="000000"/>
          <w:sz w:val="24"/>
          <w:szCs w:val="24"/>
          <w:lang w:eastAsia="ru-RU"/>
        </w:rPr>
        <w:t>работать</w:t>
      </w:r>
      <w:r w:rsidRPr="0043014C">
        <w:rPr>
          <w:rFonts w:ascii="Times New Roman" w:eastAsia="Times New Roman" w:hAnsi="Times New Roman" w:cs="Times New Roman"/>
          <w:color w:val="000000"/>
          <w:sz w:val="24"/>
          <w:szCs w:val="24"/>
          <w:lang w:eastAsia="ru-RU"/>
        </w:rPr>
        <w:t> по предложенному учителем плану.</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Учиться </w:t>
      </w:r>
      <w:r w:rsidRPr="0043014C">
        <w:rPr>
          <w:rFonts w:ascii="Times New Roman" w:eastAsia="Times New Roman" w:hAnsi="Times New Roman" w:cs="Times New Roman"/>
          <w:i/>
          <w:iCs/>
          <w:color w:val="000000"/>
          <w:sz w:val="24"/>
          <w:szCs w:val="24"/>
          <w:lang w:eastAsia="ru-RU"/>
        </w:rPr>
        <w:t>отличать</w:t>
      </w:r>
      <w:r w:rsidRPr="0043014C">
        <w:rPr>
          <w:rFonts w:ascii="Times New Roman" w:eastAsia="Times New Roman" w:hAnsi="Times New Roman" w:cs="Times New Roman"/>
          <w:color w:val="000000"/>
          <w:sz w:val="24"/>
          <w:szCs w:val="24"/>
          <w:lang w:eastAsia="ru-RU"/>
        </w:rPr>
        <w:t> верно выполненное задание от неверного.</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совместно с учителем и другими учениками </w:t>
      </w:r>
      <w:r w:rsidRPr="0043014C">
        <w:rPr>
          <w:rFonts w:ascii="Times New Roman" w:eastAsia="Times New Roman" w:hAnsi="Times New Roman" w:cs="Times New Roman"/>
          <w:i/>
          <w:iCs/>
          <w:color w:val="000000"/>
          <w:sz w:val="24"/>
          <w:szCs w:val="24"/>
          <w:lang w:eastAsia="ru-RU"/>
        </w:rPr>
        <w:t>давать</w:t>
      </w:r>
      <w:r w:rsidRPr="0043014C">
        <w:rPr>
          <w:rFonts w:ascii="Times New Roman" w:eastAsia="Times New Roman" w:hAnsi="Times New Roman" w:cs="Times New Roman"/>
          <w:color w:val="000000"/>
          <w:sz w:val="24"/>
          <w:szCs w:val="24"/>
          <w:lang w:eastAsia="ru-RU"/>
        </w:rPr>
        <w:t> эмоциональную </w:t>
      </w:r>
      <w:r w:rsidRPr="0043014C">
        <w:rPr>
          <w:rFonts w:ascii="Times New Roman" w:eastAsia="Times New Roman" w:hAnsi="Times New Roman" w:cs="Times New Roman"/>
          <w:i/>
          <w:iCs/>
          <w:color w:val="000000"/>
          <w:sz w:val="24"/>
          <w:szCs w:val="24"/>
          <w:lang w:eastAsia="ru-RU"/>
        </w:rPr>
        <w:t>оценку</w:t>
      </w:r>
      <w:r w:rsidRPr="0043014C">
        <w:rPr>
          <w:rFonts w:ascii="Times New Roman" w:eastAsia="Times New Roman" w:hAnsi="Times New Roman" w:cs="Times New Roman"/>
          <w:color w:val="000000"/>
          <w:sz w:val="24"/>
          <w:szCs w:val="24"/>
          <w:lang w:eastAsia="ru-RU"/>
        </w:rPr>
        <w:t> деятельности класса  на уроке.</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Познавательные УУД:</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-Ориентироваться в своей системе знаний: </w:t>
      </w:r>
      <w:r w:rsidRPr="0043014C">
        <w:rPr>
          <w:rFonts w:ascii="Times New Roman" w:eastAsia="Times New Roman" w:hAnsi="Times New Roman" w:cs="Times New Roman"/>
          <w:i/>
          <w:iCs/>
          <w:color w:val="000000"/>
          <w:sz w:val="24"/>
          <w:szCs w:val="24"/>
          <w:lang w:eastAsia="ru-RU"/>
        </w:rPr>
        <w:t>отличать</w:t>
      </w:r>
      <w:r w:rsidRPr="0043014C">
        <w:rPr>
          <w:rFonts w:ascii="Times New Roman" w:eastAsia="Times New Roman" w:hAnsi="Times New Roman" w:cs="Times New Roman"/>
          <w:color w:val="000000"/>
          <w:sz w:val="24"/>
          <w:szCs w:val="24"/>
          <w:lang w:eastAsia="ru-RU"/>
        </w:rPr>
        <w:t> новое от уже известного с помощью учителя.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-Делать предварительный отбор источников информации:</w:t>
      </w:r>
      <w:r w:rsidRPr="0043014C">
        <w:rPr>
          <w:rFonts w:ascii="Times New Roman" w:eastAsia="Times New Roman" w:hAnsi="Times New Roman" w:cs="Times New Roman"/>
          <w:i/>
          <w:iCs/>
          <w:color w:val="000000"/>
          <w:sz w:val="24"/>
          <w:szCs w:val="24"/>
          <w:lang w:eastAsia="ru-RU"/>
        </w:rPr>
        <w:t> ориентироваться</w:t>
      </w:r>
      <w:r w:rsidRPr="0043014C">
        <w:rPr>
          <w:rFonts w:ascii="Times New Roman" w:eastAsia="Times New Roman" w:hAnsi="Times New Roman" w:cs="Times New Roman"/>
          <w:color w:val="000000"/>
          <w:sz w:val="24"/>
          <w:szCs w:val="24"/>
          <w:lang w:eastAsia="ru-RU"/>
        </w:rPr>
        <w:t>  в учебнике (на развороте, в оглавлении, в словаре).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-Добывать новые знания:</w:t>
      </w:r>
      <w:r w:rsidRPr="0043014C">
        <w:rPr>
          <w:rFonts w:ascii="Times New Roman" w:eastAsia="Times New Roman" w:hAnsi="Times New Roman" w:cs="Times New Roman"/>
          <w:i/>
          <w:iCs/>
          <w:color w:val="000000"/>
          <w:sz w:val="24"/>
          <w:szCs w:val="24"/>
          <w:lang w:eastAsia="ru-RU"/>
        </w:rPr>
        <w:t> находить</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ответы</w:t>
      </w:r>
      <w:r w:rsidRPr="0043014C">
        <w:rPr>
          <w:rFonts w:ascii="Times New Roman" w:eastAsia="Times New Roman" w:hAnsi="Times New Roman" w:cs="Times New Roman"/>
          <w:color w:val="000000"/>
          <w:sz w:val="24"/>
          <w:szCs w:val="24"/>
          <w:lang w:eastAsia="ru-RU"/>
        </w:rPr>
        <w:t> на вопросы, используя учебник, свой жизненный опыт и информацию, полученную на уроке.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-Перерабатывать полученную информацию:</w:t>
      </w:r>
      <w:r w:rsidRPr="0043014C">
        <w:rPr>
          <w:rFonts w:ascii="Times New Roman" w:eastAsia="Times New Roman" w:hAnsi="Times New Roman" w:cs="Times New Roman"/>
          <w:i/>
          <w:iCs/>
          <w:color w:val="000000"/>
          <w:sz w:val="24"/>
          <w:szCs w:val="24"/>
          <w:lang w:eastAsia="ru-RU"/>
        </w:rPr>
        <w:t> делать выводы</w:t>
      </w:r>
      <w:r w:rsidRPr="0043014C">
        <w:rPr>
          <w:rFonts w:ascii="Times New Roman" w:eastAsia="Times New Roman" w:hAnsi="Times New Roman" w:cs="Times New Roman"/>
          <w:color w:val="000000"/>
          <w:sz w:val="24"/>
          <w:szCs w:val="24"/>
          <w:lang w:eastAsia="ru-RU"/>
        </w:rPr>
        <w:t> в результате  совместной  работы всего класса.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-Перерабатывать полученную информацию: </w:t>
      </w:r>
      <w:r w:rsidRPr="0043014C">
        <w:rPr>
          <w:rFonts w:ascii="Times New Roman" w:eastAsia="Times New Roman" w:hAnsi="Times New Roman" w:cs="Times New Roman"/>
          <w:i/>
          <w:iCs/>
          <w:color w:val="000000"/>
          <w:sz w:val="24"/>
          <w:szCs w:val="24"/>
          <w:lang w:eastAsia="ru-RU"/>
        </w:rPr>
        <w:t>сравнивать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группировать</w:t>
      </w:r>
      <w:r w:rsidRPr="0043014C">
        <w:rPr>
          <w:rFonts w:ascii="Times New Roman" w:eastAsia="Times New Roman" w:hAnsi="Times New Roman" w:cs="Times New Roman"/>
          <w:color w:val="000000"/>
          <w:sz w:val="24"/>
          <w:szCs w:val="24"/>
          <w:lang w:eastAsia="ru-RU"/>
        </w:rPr>
        <w:t> такие математические объекты, как числа, числовые выражения, равенства, неравенства, плоские геометрические фигуры.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Коммуникативные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-Донести свою позицию до других:</w:t>
      </w:r>
      <w:r w:rsidRPr="0043014C">
        <w:rPr>
          <w:rFonts w:ascii="Times New Roman" w:eastAsia="Times New Roman" w:hAnsi="Times New Roman" w:cs="Times New Roman"/>
          <w:i/>
          <w:iCs/>
          <w:color w:val="000000"/>
          <w:sz w:val="24"/>
          <w:szCs w:val="24"/>
          <w:lang w:eastAsia="ru-RU"/>
        </w:rPr>
        <w:t> оформлять</w:t>
      </w:r>
      <w:r w:rsidRPr="0043014C">
        <w:rPr>
          <w:rFonts w:ascii="Times New Roman" w:eastAsia="Times New Roman" w:hAnsi="Times New Roman" w:cs="Times New Roman"/>
          <w:color w:val="000000"/>
          <w:sz w:val="24"/>
          <w:szCs w:val="24"/>
          <w:lang w:eastAsia="ru-RU"/>
        </w:rPr>
        <w:t> свою мысль в устной и письменной речи (на уровне одного предложения или небольшого текста).</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-Слушать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понимать</w:t>
      </w:r>
      <w:r w:rsidRPr="0043014C">
        <w:rPr>
          <w:rFonts w:ascii="Times New Roman" w:eastAsia="Times New Roman" w:hAnsi="Times New Roman" w:cs="Times New Roman"/>
          <w:color w:val="000000"/>
          <w:sz w:val="24"/>
          <w:szCs w:val="24"/>
          <w:lang w:eastAsia="ru-RU"/>
        </w:rPr>
        <w:t> речь других.</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-Читать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пересказывать</w:t>
      </w:r>
      <w:r w:rsidRPr="0043014C">
        <w:rPr>
          <w:rFonts w:ascii="Times New Roman" w:eastAsia="Times New Roman" w:hAnsi="Times New Roman" w:cs="Times New Roman"/>
          <w:color w:val="000000"/>
          <w:sz w:val="24"/>
          <w:szCs w:val="24"/>
          <w:lang w:eastAsia="ru-RU"/>
        </w:rPr>
        <w:t> текст.</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Предметными результатами</w:t>
      </w:r>
      <w:r w:rsidRPr="0043014C">
        <w:rPr>
          <w:rFonts w:ascii="Times New Roman" w:eastAsia="Times New Roman" w:hAnsi="Times New Roman" w:cs="Times New Roman"/>
          <w:color w:val="000000"/>
          <w:sz w:val="24"/>
          <w:szCs w:val="24"/>
          <w:lang w:eastAsia="ru-RU"/>
        </w:rPr>
        <w:t> изучения курса «Математика» в 1-м классе являются формирование следующих умений.</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1-й уровень (необходимый)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 уметь</w:t>
      </w:r>
      <w:r w:rsidRPr="0043014C">
        <w:rPr>
          <w:rFonts w:ascii="Times New Roman" w:eastAsia="Times New Roman" w:hAnsi="Times New Roman" w:cs="Times New Roman"/>
          <w:color w:val="000000"/>
          <w:sz w:val="24"/>
          <w:szCs w:val="24"/>
          <w:lang w:eastAsia="ru-RU"/>
        </w:rPr>
        <w:t> использовать при выполнении заданий</w:t>
      </w:r>
      <w:r w:rsidRPr="0043014C">
        <w:rPr>
          <w:rFonts w:ascii="Times New Roman" w:eastAsia="Times New Roman" w:hAnsi="Times New Roman" w:cs="Times New Roman"/>
          <w:b/>
          <w:bCs/>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-знание названий и последовательности чисел от 1 до 20; разрядный состав чисел от 11 до 20;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-знание названий и обозначений операций сложения 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знание таблицы сложения однозначных чисел и соответствующих случаев вычитания в пределах 10 (на уровне навыка);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-сравнивать группы предметов с помощью составления пар;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записывать и сравнивать числа в пределах 20;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значения выражений, содержащих одно действие (сложение или вычитание);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простые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а) раскрывающие смысл действий сложения и вычитания;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б) задачи, при решении которых используются понятия «увеличить на ...», «уменьшить на ...»;</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задачи на разностное сравнение;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2–й уровень (программный)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Учащиеся </w:t>
      </w:r>
      <w:r w:rsidRPr="0043014C">
        <w:rPr>
          <w:rFonts w:ascii="Times New Roman" w:eastAsia="Times New Roman" w:hAnsi="Times New Roman" w:cs="Times New Roman"/>
          <w:i/>
          <w:iCs/>
          <w:color w:val="000000"/>
          <w:sz w:val="24"/>
          <w:szCs w:val="24"/>
          <w:lang w:eastAsia="ru-RU"/>
        </w:rPr>
        <w:t>должны</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процессе вычислений осознанно  следовать алгоритму сложения и вычитания в пределах 20;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в процессе вычислений знание переместительного свойства сложения;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в процессе измерения знание единиц измерения длины, объёма и массы (сантиметр, дециметр, литр, килограмм);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-выделять как основание классификации такие признаки предметов, как цвет, форма, размер, назначение, материал;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-производить классификацию предметов, математических объектов по одному основанию;</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-сравнивать, складывать и вычитать именованные числа;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уравнения вида </w:t>
      </w:r>
      <w:r w:rsidRPr="0043014C">
        <w:rPr>
          <w:rFonts w:ascii="Times New Roman" w:eastAsia="Times New Roman" w:hAnsi="Times New Roman" w:cs="Times New Roman"/>
          <w:i/>
          <w:iCs/>
          <w:color w:val="000000"/>
          <w:sz w:val="24"/>
          <w:szCs w:val="24"/>
          <w:lang w:eastAsia="ru-RU"/>
        </w:rPr>
        <w:t>а ± х = b</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х </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а = b</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задачи в два действия на сложение и вычитание;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-определять длину данного отрезка;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информацию, записанную в таблицу, содержащую не более трёх строк и трёх столбцов;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-заполнять таблицу, содержащую не более трёх строк и трёх столбцов;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не более двух действий.</w:t>
      </w:r>
    </w:p>
    <w:p w:rsidR="0043014C" w:rsidRPr="0043014C" w:rsidRDefault="0043014C" w:rsidP="0043014C">
      <w:pPr>
        <w:spacing w:after="0" w:line="240" w:lineRule="auto"/>
        <w:ind w:firstLine="284"/>
        <w:jc w:val="center"/>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2-й класс</w:t>
      </w:r>
    </w:p>
    <w:p w:rsidR="0043014C" w:rsidRPr="0043014C" w:rsidRDefault="0043014C" w:rsidP="0043014C">
      <w:pPr>
        <w:spacing w:after="0" w:line="240" w:lineRule="auto"/>
        <w:ind w:firstLine="852"/>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Личностными результатами</w:t>
      </w:r>
      <w:r w:rsidRPr="0043014C">
        <w:rPr>
          <w:rFonts w:ascii="Times New Roman" w:eastAsia="Times New Roman" w:hAnsi="Times New Roman" w:cs="Times New Roman"/>
          <w:color w:val="000000"/>
          <w:sz w:val="24"/>
          <w:szCs w:val="24"/>
          <w:lang w:eastAsia="ru-RU"/>
        </w:rPr>
        <w:t> изучения предметно-методического курса «Математика» во 2-м классе является формирование следующих умений:</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-Самостоятельно</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определять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высказывать</w:t>
      </w:r>
      <w:r w:rsidRPr="0043014C">
        <w:rPr>
          <w:rFonts w:ascii="Times New Roman" w:eastAsia="Times New Roman" w:hAnsi="Times New Roman" w:cs="Times New Roman"/>
          <w:color w:val="000000"/>
          <w:sz w:val="24"/>
          <w:szCs w:val="24"/>
          <w:lang w:eastAsia="ru-RU"/>
        </w:rPr>
        <w:t> самые простые, общие для всех людей правила поведения при совместной работе и сотрудничестве (этические нормы).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43014C">
        <w:rPr>
          <w:rFonts w:ascii="Times New Roman" w:eastAsia="Times New Roman" w:hAnsi="Times New Roman" w:cs="Times New Roman"/>
          <w:i/>
          <w:iCs/>
          <w:color w:val="000000"/>
          <w:sz w:val="24"/>
          <w:szCs w:val="24"/>
          <w:lang w:eastAsia="ru-RU"/>
        </w:rPr>
        <w:t>самостоятельно</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делать выбор</w:t>
      </w:r>
      <w:r w:rsidRPr="0043014C">
        <w:rPr>
          <w:rFonts w:ascii="Times New Roman" w:eastAsia="Times New Roman" w:hAnsi="Times New Roman" w:cs="Times New Roman"/>
          <w:color w:val="000000"/>
          <w:sz w:val="24"/>
          <w:szCs w:val="24"/>
          <w:lang w:eastAsia="ru-RU"/>
        </w:rPr>
        <w:t>, какой поступок совершить.</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Метапредметными результатами</w:t>
      </w:r>
      <w:r w:rsidRPr="0043014C">
        <w:rPr>
          <w:rFonts w:ascii="Times New Roman" w:eastAsia="Times New Roman" w:hAnsi="Times New Roman" w:cs="Times New Roman"/>
          <w:color w:val="000000"/>
          <w:sz w:val="24"/>
          <w:szCs w:val="24"/>
          <w:lang w:eastAsia="ru-RU"/>
        </w:rPr>
        <w:t> изучения курса «Математика» во 2-м классе являются формирование следующих универсальных учебных действий.</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Регулятивные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-Определять</w:t>
      </w:r>
      <w:r w:rsidRPr="0043014C">
        <w:rPr>
          <w:rFonts w:ascii="Times New Roman" w:eastAsia="Times New Roman" w:hAnsi="Times New Roman" w:cs="Times New Roman"/>
          <w:color w:val="000000"/>
          <w:sz w:val="24"/>
          <w:szCs w:val="24"/>
          <w:lang w:eastAsia="ru-RU"/>
        </w:rPr>
        <w:t> цель деятельности на уроке с помощью учителя и самостоятельно.</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совместно с учителем обнаруживать и </w:t>
      </w:r>
      <w:r w:rsidRPr="0043014C">
        <w:rPr>
          <w:rFonts w:ascii="Times New Roman" w:eastAsia="Times New Roman" w:hAnsi="Times New Roman" w:cs="Times New Roman"/>
          <w:i/>
          <w:iCs/>
          <w:color w:val="000000"/>
          <w:sz w:val="24"/>
          <w:szCs w:val="24"/>
          <w:lang w:eastAsia="ru-RU"/>
        </w:rPr>
        <w:t>формулировать</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учебную</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проблему</w:t>
      </w:r>
      <w:r w:rsidRPr="0043014C">
        <w:rPr>
          <w:rFonts w:ascii="Times New Roman" w:eastAsia="Times New Roman" w:hAnsi="Times New Roman" w:cs="Times New Roman"/>
          <w:color w:val="000000"/>
          <w:sz w:val="24"/>
          <w:szCs w:val="24"/>
          <w:lang w:eastAsia="ru-RU"/>
        </w:rPr>
        <w:t> совместно с учителем (для этого в учебнике специально предусмотрен ряд уроков).</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w:t>
      </w:r>
      <w:r w:rsidRPr="0043014C">
        <w:rPr>
          <w:rFonts w:ascii="Times New Roman" w:eastAsia="Times New Roman" w:hAnsi="Times New Roman" w:cs="Times New Roman"/>
          <w:i/>
          <w:iCs/>
          <w:color w:val="000000"/>
          <w:sz w:val="24"/>
          <w:szCs w:val="24"/>
          <w:lang w:eastAsia="ru-RU"/>
        </w:rPr>
        <w:t>планировать</w:t>
      </w:r>
      <w:r w:rsidRPr="0043014C">
        <w:rPr>
          <w:rFonts w:ascii="Times New Roman" w:eastAsia="Times New Roman" w:hAnsi="Times New Roman" w:cs="Times New Roman"/>
          <w:color w:val="000000"/>
          <w:sz w:val="24"/>
          <w:szCs w:val="24"/>
          <w:lang w:eastAsia="ru-RU"/>
        </w:rPr>
        <w:t> учебную деятельность на уроке.</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-Высказывать</w:t>
      </w:r>
      <w:r w:rsidRPr="0043014C">
        <w:rPr>
          <w:rFonts w:ascii="Times New Roman" w:eastAsia="Times New Roman" w:hAnsi="Times New Roman" w:cs="Times New Roman"/>
          <w:color w:val="000000"/>
          <w:sz w:val="24"/>
          <w:szCs w:val="24"/>
          <w:lang w:eastAsia="ru-RU"/>
        </w:rPr>
        <w:t> свою версию, пытаться предлагать способ её проверки (на основе продуктивных заданий в учебнике).</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-Работая по предложенному плану, </w:t>
      </w:r>
      <w:r w:rsidRPr="0043014C">
        <w:rPr>
          <w:rFonts w:ascii="Times New Roman" w:eastAsia="Times New Roman" w:hAnsi="Times New Roman" w:cs="Times New Roman"/>
          <w:i/>
          <w:iCs/>
          <w:color w:val="000000"/>
          <w:sz w:val="24"/>
          <w:szCs w:val="24"/>
          <w:lang w:eastAsia="ru-RU"/>
        </w:rPr>
        <w:t>использовать</w:t>
      </w:r>
      <w:r w:rsidRPr="0043014C">
        <w:rPr>
          <w:rFonts w:ascii="Times New Roman" w:eastAsia="Times New Roman" w:hAnsi="Times New Roman" w:cs="Times New Roman"/>
          <w:color w:val="000000"/>
          <w:sz w:val="24"/>
          <w:szCs w:val="24"/>
          <w:lang w:eastAsia="ru-RU"/>
        </w:rPr>
        <w:t> необходимые средства (учебник, простейшие приборы и инструменты).</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-Определять</w:t>
      </w:r>
      <w:r w:rsidRPr="0043014C">
        <w:rPr>
          <w:rFonts w:ascii="Times New Roman" w:eastAsia="Times New Roman" w:hAnsi="Times New Roman" w:cs="Times New Roman"/>
          <w:color w:val="000000"/>
          <w:sz w:val="24"/>
          <w:szCs w:val="24"/>
          <w:lang w:eastAsia="ru-RU"/>
        </w:rPr>
        <w:t> успешность выполнения своего задания в диалоге с учителем.</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Познавательные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-Ориентироваться в своей системе знаний: </w:t>
      </w:r>
      <w:r w:rsidRPr="0043014C">
        <w:rPr>
          <w:rFonts w:ascii="Times New Roman" w:eastAsia="Times New Roman" w:hAnsi="Times New Roman" w:cs="Times New Roman"/>
          <w:i/>
          <w:iCs/>
          <w:color w:val="000000"/>
          <w:sz w:val="24"/>
          <w:szCs w:val="24"/>
          <w:lang w:eastAsia="ru-RU"/>
        </w:rPr>
        <w:t>понимать</w:t>
      </w:r>
      <w:r w:rsidRPr="0043014C">
        <w:rPr>
          <w:rFonts w:ascii="Times New Roman" w:eastAsia="Times New Roman" w:hAnsi="Times New Roman" w:cs="Times New Roman"/>
          <w:color w:val="000000"/>
          <w:sz w:val="24"/>
          <w:szCs w:val="24"/>
          <w:lang w:eastAsia="ru-RU"/>
        </w:rPr>
        <w:t>, что нужна  дополнительная информация (знания) для решения учебной  задачи в один шаг.</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lastRenderedPageBreak/>
        <w:t>-Делать</w:t>
      </w:r>
      <w:r w:rsidRPr="0043014C">
        <w:rPr>
          <w:rFonts w:ascii="Times New Roman" w:eastAsia="Times New Roman" w:hAnsi="Times New Roman" w:cs="Times New Roman"/>
          <w:color w:val="000000"/>
          <w:sz w:val="24"/>
          <w:szCs w:val="24"/>
          <w:lang w:eastAsia="ru-RU"/>
        </w:rPr>
        <w:t> предварительный </w:t>
      </w:r>
      <w:r w:rsidRPr="0043014C">
        <w:rPr>
          <w:rFonts w:ascii="Times New Roman" w:eastAsia="Times New Roman" w:hAnsi="Times New Roman" w:cs="Times New Roman"/>
          <w:i/>
          <w:iCs/>
          <w:color w:val="000000"/>
          <w:sz w:val="24"/>
          <w:szCs w:val="24"/>
          <w:lang w:eastAsia="ru-RU"/>
        </w:rPr>
        <w:t>отбор</w:t>
      </w:r>
      <w:r w:rsidRPr="0043014C">
        <w:rPr>
          <w:rFonts w:ascii="Times New Roman" w:eastAsia="Times New Roman" w:hAnsi="Times New Roman" w:cs="Times New Roman"/>
          <w:color w:val="000000"/>
          <w:sz w:val="24"/>
          <w:szCs w:val="24"/>
          <w:lang w:eastAsia="ru-RU"/>
        </w:rPr>
        <w:t> источников информации для  решения учебной задачи.</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-Добывать новые знания: </w:t>
      </w:r>
      <w:r w:rsidRPr="0043014C">
        <w:rPr>
          <w:rFonts w:ascii="Times New Roman" w:eastAsia="Times New Roman" w:hAnsi="Times New Roman" w:cs="Times New Roman"/>
          <w:i/>
          <w:iCs/>
          <w:color w:val="000000"/>
          <w:sz w:val="24"/>
          <w:szCs w:val="24"/>
          <w:lang w:eastAsia="ru-RU"/>
        </w:rPr>
        <w:t>находить</w:t>
      </w:r>
      <w:r w:rsidRPr="0043014C">
        <w:rPr>
          <w:rFonts w:ascii="Times New Roman" w:eastAsia="Times New Roman" w:hAnsi="Times New Roman" w:cs="Times New Roman"/>
          <w:color w:val="000000"/>
          <w:sz w:val="24"/>
          <w:szCs w:val="24"/>
          <w:lang w:eastAsia="ru-RU"/>
        </w:rPr>
        <w:t>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-Добывать новые знания: </w:t>
      </w:r>
      <w:r w:rsidRPr="0043014C">
        <w:rPr>
          <w:rFonts w:ascii="Times New Roman" w:eastAsia="Times New Roman" w:hAnsi="Times New Roman" w:cs="Times New Roman"/>
          <w:i/>
          <w:iCs/>
          <w:color w:val="000000"/>
          <w:sz w:val="24"/>
          <w:szCs w:val="24"/>
          <w:lang w:eastAsia="ru-RU"/>
        </w:rPr>
        <w:t>извлекать</w:t>
      </w:r>
      <w:r w:rsidRPr="0043014C">
        <w:rPr>
          <w:rFonts w:ascii="Times New Roman" w:eastAsia="Times New Roman" w:hAnsi="Times New Roman" w:cs="Times New Roman"/>
          <w:color w:val="000000"/>
          <w:sz w:val="24"/>
          <w:szCs w:val="24"/>
          <w:lang w:eastAsia="ru-RU"/>
        </w:rPr>
        <w:t> информацию, представленную в разных формах (текст, таблица, схема, иллюстрация и др.).</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-Перерабатывать полученную информацию: </w:t>
      </w:r>
      <w:r w:rsidRPr="0043014C">
        <w:rPr>
          <w:rFonts w:ascii="Times New Roman" w:eastAsia="Times New Roman" w:hAnsi="Times New Roman" w:cs="Times New Roman"/>
          <w:i/>
          <w:iCs/>
          <w:color w:val="000000"/>
          <w:sz w:val="24"/>
          <w:szCs w:val="24"/>
          <w:lang w:eastAsia="ru-RU"/>
        </w:rPr>
        <w:t>наблюдать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делать</w:t>
      </w:r>
      <w:r w:rsidRPr="0043014C">
        <w:rPr>
          <w:rFonts w:ascii="Times New Roman" w:eastAsia="Times New Roman" w:hAnsi="Times New Roman" w:cs="Times New Roman"/>
          <w:color w:val="000000"/>
          <w:sz w:val="24"/>
          <w:szCs w:val="24"/>
          <w:lang w:eastAsia="ru-RU"/>
        </w:rPr>
        <w:t>  самостоятельные  </w:t>
      </w:r>
      <w:r w:rsidRPr="0043014C">
        <w:rPr>
          <w:rFonts w:ascii="Times New Roman" w:eastAsia="Times New Roman" w:hAnsi="Times New Roman" w:cs="Times New Roman"/>
          <w:i/>
          <w:iCs/>
          <w:color w:val="000000"/>
          <w:sz w:val="24"/>
          <w:szCs w:val="24"/>
          <w:lang w:eastAsia="ru-RU"/>
        </w:rPr>
        <w:t>выводы</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Коммуникативные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-Донести свою позицию до других:</w:t>
      </w:r>
      <w:r w:rsidRPr="0043014C">
        <w:rPr>
          <w:rFonts w:ascii="Times New Roman" w:eastAsia="Times New Roman" w:hAnsi="Times New Roman" w:cs="Times New Roman"/>
          <w:i/>
          <w:iCs/>
          <w:color w:val="000000"/>
          <w:sz w:val="24"/>
          <w:szCs w:val="24"/>
          <w:lang w:eastAsia="ru-RU"/>
        </w:rPr>
        <w:t> оформлять</w:t>
      </w:r>
      <w:r w:rsidRPr="0043014C">
        <w:rPr>
          <w:rFonts w:ascii="Times New Roman" w:eastAsia="Times New Roman" w:hAnsi="Times New Roman" w:cs="Times New Roman"/>
          <w:color w:val="000000"/>
          <w:sz w:val="24"/>
          <w:szCs w:val="24"/>
          <w:lang w:eastAsia="ru-RU"/>
        </w:rPr>
        <w:t> свою мысль в устной и письменной речи (на уровне одного предложения или небольшого текста).</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--Слушать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понимать</w:t>
      </w:r>
      <w:r w:rsidRPr="0043014C">
        <w:rPr>
          <w:rFonts w:ascii="Times New Roman" w:eastAsia="Times New Roman" w:hAnsi="Times New Roman" w:cs="Times New Roman"/>
          <w:color w:val="000000"/>
          <w:sz w:val="24"/>
          <w:szCs w:val="24"/>
          <w:lang w:eastAsia="ru-RU"/>
        </w:rPr>
        <w:t> речь других.</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-Выразительно </w:t>
      </w:r>
      <w:r w:rsidRPr="0043014C">
        <w:rPr>
          <w:rFonts w:ascii="Times New Roman" w:eastAsia="Times New Roman" w:hAnsi="Times New Roman" w:cs="Times New Roman"/>
          <w:i/>
          <w:iCs/>
          <w:color w:val="000000"/>
          <w:sz w:val="24"/>
          <w:szCs w:val="24"/>
          <w:lang w:eastAsia="ru-RU"/>
        </w:rPr>
        <w:t>читать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пересказывать</w:t>
      </w:r>
      <w:r w:rsidRPr="0043014C">
        <w:rPr>
          <w:rFonts w:ascii="Times New Roman" w:eastAsia="Times New Roman" w:hAnsi="Times New Roman" w:cs="Times New Roman"/>
          <w:color w:val="000000"/>
          <w:sz w:val="24"/>
          <w:szCs w:val="24"/>
          <w:lang w:eastAsia="ru-RU"/>
        </w:rPr>
        <w:t> текст.</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-Участвовать</w:t>
      </w:r>
      <w:r w:rsidRPr="0043014C">
        <w:rPr>
          <w:rFonts w:ascii="Times New Roman" w:eastAsia="Times New Roman" w:hAnsi="Times New Roman" w:cs="Times New Roman"/>
          <w:color w:val="000000"/>
          <w:sz w:val="24"/>
          <w:szCs w:val="24"/>
          <w:lang w:eastAsia="ru-RU"/>
        </w:rPr>
        <w:t> в беседе на уроке и в жизни.</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Предметными результатами </w:t>
      </w:r>
      <w:r w:rsidRPr="0043014C">
        <w:rPr>
          <w:rFonts w:ascii="Times New Roman" w:eastAsia="Times New Roman" w:hAnsi="Times New Roman" w:cs="Times New Roman"/>
          <w:color w:val="000000"/>
          <w:sz w:val="24"/>
          <w:szCs w:val="24"/>
          <w:lang w:eastAsia="ru-RU"/>
        </w:rPr>
        <w:t>изучения курса «Математика» во 2-м классе являются формирование следующих умений.</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1-й уровень (необходимый)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 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выполнении заданий названия и последовательность чисел от 1 до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в речи названия единиц измерения длины, массы, объёма: метр, дециметр, сантиметр, килограмм; литр.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записывать и сравнивать числа в пределах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простые задачи: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а) раскрывающие смысл действий сложения, вычитания, умножения и деления;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б) использующие понятия «увеличить в (на)...», «уменьшить в (на)...»;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на разностное и кратное сравнение;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значения выражений, содержащих 2–3 действия (со скобками и без скобок);</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уравнения вида </w:t>
      </w:r>
      <w:r w:rsidRPr="0043014C">
        <w:rPr>
          <w:rFonts w:ascii="Times New Roman" w:eastAsia="Times New Roman" w:hAnsi="Times New Roman" w:cs="Times New Roman"/>
          <w:i/>
          <w:iCs/>
          <w:color w:val="000000"/>
          <w:sz w:val="24"/>
          <w:szCs w:val="24"/>
          <w:lang w:eastAsia="ru-RU"/>
        </w:rPr>
        <w:t>а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х = 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 = b</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-узнавать и называть плоские углы: прямой, тупой и острый;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-различать истинные и ложные высказывания (верные и неверные равенства).</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2-й уровень (программный)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 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учебных задач формулы периметра квадрата и прямоугольника;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-пользоваться при измерении и нахождении площадей единицами измерения площади: 1 см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 1 дм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-выполнять умножение и деление чисел с 0, 1, 10;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уравнения вида </w:t>
      </w:r>
      <w:r w:rsidRPr="0043014C">
        <w:rPr>
          <w:rFonts w:ascii="Times New Roman" w:eastAsia="Times New Roman" w:hAnsi="Times New Roman" w:cs="Times New Roman"/>
          <w:i/>
          <w:iCs/>
          <w:color w:val="000000"/>
          <w:sz w:val="24"/>
          <w:szCs w:val="24"/>
          <w:lang w:eastAsia="ru-RU"/>
        </w:rPr>
        <w:t>а ± х = 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 = 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 = b</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значения выражений вида </w:t>
      </w:r>
      <w:r w:rsidRPr="0043014C">
        <w:rPr>
          <w:rFonts w:ascii="Times New Roman" w:eastAsia="Times New Roman" w:hAnsi="Times New Roman" w:cs="Times New Roman"/>
          <w:i/>
          <w:iCs/>
          <w:color w:val="000000"/>
          <w:sz w:val="24"/>
          <w:szCs w:val="24"/>
          <w:lang w:eastAsia="ru-RU"/>
        </w:rPr>
        <w:t>а </w:t>
      </w:r>
      <w:r w:rsidRPr="0043014C">
        <w:rPr>
          <w:rFonts w:ascii="Times New Roman" w:eastAsia="Times New Roman" w:hAnsi="Times New Roman" w:cs="Times New Roman"/>
          <w:color w:val="000000"/>
          <w:sz w:val="24"/>
          <w:szCs w:val="24"/>
          <w:lang w:eastAsia="ru-RU"/>
        </w:rPr>
        <w:t>± 5; 4 –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а</w:t>
      </w:r>
      <w:r w:rsidRPr="0043014C">
        <w:rPr>
          <w:rFonts w:ascii="Times New Roman" w:eastAsia="Times New Roman" w:hAnsi="Times New Roman" w:cs="Times New Roman"/>
          <w:color w:val="000000"/>
          <w:sz w:val="24"/>
          <w:szCs w:val="24"/>
          <w:lang w:eastAsia="ru-RU"/>
        </w:rPr>
        <w:t> : 2;</w:t>
      </w:r>
      <w:r w:rsidRPr="0043014C">
        <w:rPr>
          <w:rFonts w:ascii="Times New Roman" w:eastAsia="Times New Roman" w:hAnsi="Times New Roman" w:cs="Times New Roman"/>
          <w:i/>
          <w:iCs/>
          <w:color w:val="000000"/>
          <w:sz w:val="24"/>
          <w:szCs w:val="24"/>
          <w:lang w:eastAsia="ru-RU"/>
        </w:rPr>
        <w:t> а ∙ </w:t>
      </w:r>
      <w:r w:rsidRPr="0043014C">
        <w:rPr>
          <w:rFonts w:ascii="Times New Roman" w:eastAsia="Times New Roman" w:hAnsi="Times New Roman" w:cs="Times New Roman"/>
          <w:color w:val="000000"/>
          <w:sz w:val="24"/>
          <w:szCs w:val="24"/>
          <w:lang w:eastAsia="ru-RU"/>
        </w:rPr>
        <w:t>4; 6 :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при заданных числовых значениях переменной;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задачи в 2–3 действия, основанные на  четырёх арифметических операциях;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длину ломаной и периметр многоугольника как сумму длин его сторон;</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знание формул периметра и площади прямоугольника (квадрата) при решении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-чертить квадрат по заданной стороне, прямоугольник по заданным двум сторонам;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-узнавать и называть объёмные фигуры: куб, шар, пирамиду;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-записывать в таблицу данные, содержащиеся в тексте;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информацию, заданную с помощью линейных диаграмм;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два действия (сложение и/или вычитание);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-составлять истинные высказывания (верные равенства и неравенства);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-заполнять магические квадраты размером 3×3;</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число перестановок не более чем из трёх элементов;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число пар на множестве из 3–5 элементов (число сочетаний по 2);</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число пар, один элемент которых принадлежит одному множеству, а другой – второму множеству;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-проходить числовые лабиринты, содержащие двое-трое ворот;</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-объяснять решение задач по перекладыванию одной-двух палочек с заданным условием и решением;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простейшие задачи на разрезание и составление фигур;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-уметь объяснить, как получен результат заданного математического фокуса.</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                                                                                 3–4-й классы</w:t>
      </w:r>
    </w:p>
    <w:p w:rsidR="0043014C" w:rsidRPr="0043014C" w:rsidRDefault="0043014C" w:rsidP="0043014C">
      <w:pPr>
        <w:spacing w:after="0" w:line="240" w:lineRule="auto"/>
        <w:ind w:firstLine="284"/>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Личностными результатами</w:t>
      </w:r>
      <w:r w:rsidRPr="0043014C">
        <w:rPr>
          <w:rFonts w:ascii="Times New Roman" w:eastAsia="Times New Roman" w:hAnsi="Times New Roman" w:cs="Times New Roman"/>
          <w:color w:val="000000"/>
          <w:sz w:val="24"/>
          <w:szCs w:val="24"/>
          <w:lang w:eastAsia="ru-RU"/>
        </w:rPr>
        <w:t> изучения учебно-методического курса «Математика» в 3–4-м классах является формирование следующих умений:</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-Самостоятельно </w:t>
      </w:r>
      <w:r w:rsidRPr="0043014C">
        <w:rPr>
          <w:rFonts w:ascii="Times New Roman" w:eastAsia="Times New Roman" w:hAnsi="Times New Roman" w:cs="Times New Roman"/>
          <w:i/>
          <w:iCs/>
          <w:color w:val="000000"/>
          <w:sz w:val="24"/>
          <w:szCs w:val="24"/>
          <w:lang w:eastAsia="ru-RU"/>
        </w:rPr>
        <w:t>определять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высказывать</w:t>
      </w:r>
      <w:r w:rsidRPr="0043014C">
        <w:rPr>
          <w:rFonts w:ascii="Times New Roman" w:eastAsia="Times New Roman" w:hAnsi="Times New Roman" w:cs="Times New Roman"/>
          <w:color w:val="000000"/>
          <w:sz w:val="24"/>
          <w:szCs w:val="24"/>
          <w:lang w:eastAsia="ru-RU"/>
        </w:rPr>
        <w:t> самые простые общие для всех людей правила поведения при общении и сотрудничестве (этические нормы общения и сотрудничества).</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 </w:t>
      </w:r>
      <w:r w:rsidRPr="0043014C">
        <w:rPr>
          <w:rFonts w:ascii="Times New Roman" w:eastAsia="Times New Roman" w:hAnsi="Times New Roman" w:cs="Times New Roman"/>
          <w:i/>
          <w:iCs/>
          <w:color w:val="000000"/>
          <w:sz w:val="24"/>
          <w:szCs w:val="24"/>
          <w:lang w:eastAsia="ru-RU"/>
        </w:rPr>
        <w:t>самостоятельно созданных</w:t>
      </w:r>
      <w:r w:rsidRPr="0043014C">
        <w:rPr>
          <w:rFonts w:ascii="Times New Roman" w:eastAsia="Times New Roman" w:hAnsi="Times New Roman" w:cs="Times New Roman"/>
          <w:color w:val="000000"/>
          <w:sz w:val="24"/>
          <w:szCs w:val="24"/>
          <w:lang w:eastAsia="ru-RU"/>
        </w:rPr>
        <w:t> ситуациях общения и сотрудничества, опираясь на общие для всех простые правила поведения,  </w:t>
      </w:r>
      <w:r w:rsidRPr="0043014C">
        <w:rPr>
          <w:rFonts w:ascii="Times New Roman" w:eastAsia="Times New Roman" w:hAnsi="Times New Roman" w:cs="Times New Roman"/>
          <w:i/>
          <w:iCs/>
          <w:color w:val="000000"/>
          <w:sz w:val="24"/>
          <w:szCs w:val="24"/>
          <w:lang w:eastAsia="ru-RU"/>
        </w:rPr>
        <w:t>делать выбор</w:t>
      </w:r>
      <w:r w:rsidRPr="0043014C">
        <w:rPr>
          <w:rFonts w:ascii="Times New Roman" w:eastAsia="Times New Roman" w:hAnsi="Times New Roman" w:cs="Times New Roman"/>
          <w:color w:val="000000"/>
          <w:sz w:val="24"/>
          <w:szCs w:val="24"/>
          <w:lang w:eastAsia="ru-RU"/>
        </w:rPr>
        <w:t>, какой поступок совершить.</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Метапредметными результатами</w:t>
      </w:r>
      <w:r w:rsidRPr="0043014C">
        <w:rPr>
          <w:rFonts w:ascii="Times New Roman" w:eastAsia="Times New Roman" w:hAnsi="Times New Roman" w:cs="Times New Roman"/>
          <w:color w:val="000000"/>
          <w:sz w:val="24"/>
          <w:szCs w:val="24"/>
          <w:lang w:eastAsia="ru-RU"/>
        </w:rPr>
        <w:t> изучения учебно-методического курса «Математика» в 3-ем классе являются формирование следующих универсальных учебных действий.</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Регулятивные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-Самостоятельно формулировать цели урока после предварительного обсуждения.</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совместно с учителем обнаруживать и формулировать учебную проблему.</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-Составлять план решения проблемы (задачи) совместно с учителем.</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 помощью учителя.</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Познавательные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-Ориентироваться в своей системе знаний: самостоятельно </w:t>
      </w:r>
      <w:r w:rsidRPr="0043014C">
        <w:rPr>
          <w:rFonts w:ascii="Times New Roman" w:eastAsia="Times New Roman" w:hAnsi="Times New Roman" w:cs="Times New Roman"/>
          <w:i/>
          <w:iCs/>
          <w:color w:val="000000"/>
          <w:sz w:val="24"/>
          <w:szCs w:val="24"/>
          <w:lang w:eastAsia="ru-RU"/>
        </w:rPr>
        <w:t>предполагать</w:t>
      </w:r>
      <w:r w:rsidRPr="0043014C">
        <w:rPr>
          <w:rFonts w:ascii="Times New Roman" w:eastAsia="Times New Roman" w:hAnsi="Times New Roman" w:cs="Times New Roman"/>
          <w:color w:val="000000"/>
          <w:sz w:val="24"/>
          <w:szCs w:val="24"/>
          <w:lang w:eastAsia="ru-RU"/>
        </w:rPr>
        <w:t>, какая информация нужна для решения учебной задачи в один шаг.</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lastRenderedPageBreak/>
        <w:t>-Отбирать</w:t>
      </w:r>
      <w:r w:rsidRPr="0043014C">
        <w:rPr>
          <w:rFonts w:ascii="Times New Roman" w:eastAsia="Times New Roman" w:hAnsi="Times New Roman" w:cs="Times New Roman"/>
          <w:color w:val="000000"/>
          <w:sz w:val="24"/>
          <w:szCs w:val="24"/>
          <w:lang w:eastAsia="ru-RU"/>
        </w:rPr>
        <w:t> необходимые для решения учебной задачи  источники информации среди предложенных учителем словарей, энциклопедий, справочников.</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-Добывать новые знания: </w:t>
      </w:r>
      <w:r w:rsidRPr="0043014C">
        <w:rPr>
          <w:rFonts w:ascii="Times New Roman" w:eastAsia="Times New Roman" w:hAnsi="Times New Roman" w:cs="Times New Roman"/>
          <w:i/>
          <w:iCs/>
          <w:color w:val="000000"/>
          <w:sz w:val="24"/>
          <w:szCs w:val="24"/>
          <w:lang w:eastAsia="ru-RU"/>
        </w:rPr>
        <w:t>извлекать</w:t>
      </w:r>
      <w:r w:rsidRPr="0043014C">
        <w:rPr>
          <w:rFonts w:ascii="Times New Roman" w:eastAsia="Times New Roman" w:hAnsi="Times New Roman" w:cs="Times New Roman"/>
          <w:color w:val="000000"/>
          <w:sz w:val="24"/>
          <w:szCs w:val="24"/>
          <w:lang w:eastAsia="ru-RU"/>
        </w:rPr>
        <w:t> информацию, представленную в разных формах (текст, таблица, схема, иллюстрация и др.).</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-Перерабатывать полученную информацию: </w:t>
      </w:r>
      <w:r w:rsidRPr="0043014C">
        <w:rPr>
          <w:rFonts w:ascii="Times New Roman" w:eastAsia="Times New Roman" w:hAnsi="Times New Roman" w:cs="Times New Roman"/>
          <w:i/>
          <w:iCs/>
          <w:color w:val="000000"/>
          <w:sz w:val="24"/>
          <w:szCs w:val="24"/>
          <w:lang w:eastAsia="ru-RU"/>
        </w:rPr>
        <w:t>сравнивать</w:t>
      </w:r>
      <w:r w:rsidRPr="0043014C">
        <w:rPr>
          <w:rFonts w:ascii="Times New Roman" w:eastAsia="Times New Roman" w:hAnsi="Times New Roman" w:cs="Times New Roman"/>
          <w:color w:val="000000"/>
          <w:sz w:val="24"/>
          <w:szCs w:val="24"/>
          <w:lang w:eastAsia="ru-RU"/>
        </w:rPr>
        <w:t> и  </w:t>
      </w:r>
      <w:r w:rsidRPr="0043014C">
        <w:rPr>
          <w:rFonts w:ascii="Times New Roman" w:eastAsia="Times New Roman" w:hAnsi="Times New Roman" w:cs="Times New Roman"/>
          <w:i/>
          <w:iCs/>
          <w:color w:val="000000"/>
          <w:sz w:val="24"/>
          <w:szCs w:val="24"/>
          <w:lang w:eastAsia="ru-RU"/>
        </w:rPr>
        <w:t>группировать</w:t>
      </w:r>
      <w:r w:rsidRPr="0043014C">
        <w:rPr>
          <w:rFonts w:ascii="Times New Roman" w:eastAsia="Times New Roman" w:hAnsi="Times New Roman" w:cs="Times New Roman"/>
          <w:color w:val="000000"/>
          <w:sz w:val="24"/>
          <w:szCs w:val="24"/>
          <w:lang w:eastAsia="ru-RU"/>
        </w:rPr>
        <w:t> математические факты и объекты.</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-Делать выводы</w:t>
      </w:r>
      <w:r w:rsidRPr="0043014C">
        <w:rPr>
          <w:rFonts w:ascii="Times New Roman" w:eastAsia="Times New Roman" w:hAnsi="Times New Roman" w:cs="Times New Roman"/>
          <w:color w:val="000000"/>
          <w:sz w:val="24"/>
          <w:szCs w:val="24"/>
          <w:lang w:eastAsia="ru-RU"/>
        </w:rPr>
        <w:t> на основе обобщения умозаключений.</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-Преобразовывать информацию из одной формы в другую:  </w:t>
      </w:r>
      <w:r w:rsidRPr="0043014C">
        <w:rPr>
          <w:rFonts w:ascii="Times New Roman" w:eastAsia="Times New Roman" w:hAnsi="Times New Roman" w:cs="Times New Roman"/>
          <w:i/>
          <w:iCs/>
          <w:color w:val="000000"/>
          <w:sz w:val="24"/>
          <w:szCs w:val="24"/>
          <w:lang w:eastAsia="ru-RU"/>
        </w:rPr>
        <w:t>представлять</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информацию</w:t>
      </w:r>
      <w:r w:rsidRPr="0043014C">
        <w:rPr>
          <w:rFonts w:ascii="Times New Roman" w:eastAsia="Times New Roman" w:hAnsi="Times New Roman" w:cs="Times New Roman"/>
          <w:color w:val="000000"/>
          <w:sz w:val="24"/>
          <w:szCs w:val="24"/>
          <w:lang w:eastAsia="ru-RU"/>
        </w:rPr>
        <w:t> в виде текста, таблицы, схемы.</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Коммуникативные УУД</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-Донести свою позицию до других:</w:t>
      </w:r>
      <w:r w:rsidRPr="0043014C">
        <w:rPr>
          <w:rFonts w:ascii="Times New Roman" w:eastAsia="Times New Roman" w:hAnsi="Times New Roman" w:cs="Times New Roman"/>
          <w:i/>
          <w:iCs/>
          <w:color w:val="000000"/>
          <w:sz w:val="24"/>
          <w:szCs w:val="24"/>
          <w:lang w:eastAsia="ru-RU"/>
        </w:rPr>
        <w:t> оформлять</w:t>
      </w:r>
      <w:r w:rsidRPr="0043014C">
        <w:rPr>
          <w:rFonts w:ascii="Times New Roman" w:eastAsia="Times New Roman" w:hAnsi="Times New Roman" w:cs="Times New Roman"/>
          <w:color w:val="000000"/>
          <w:sz w:val="24"/>
          <w:szCs w:val="24"/>
          <w:lang w:eastAsia="ru-RU"/>
        </w:rPr>
        <w:t> свои мысли в устной и письменной речи с учётом своих учебных и жизненных речевых ситуаций.</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-Донести свою позицию до других:</w:t>
      </w:r>
      <w:r w:rsidRPr="0043014C">
        <w:rPr>
          <w:rFonts w:ascii="Times New Roman" w:eastAsia="Times New Roman" w:hAnsi="Times New Roman" w:cs="Times New Roman"/>
          <w:i/>
          <w:iCs/>
          <w:color w:val="000000"/>
          <w:sz w:val="24"/>
          <w:szCs w:val="24"/>
          <w:lang w:eastAsia="ru-RU"/>
        </w:rPr>
        <w:t> высказывать</w:t>
      </w:r>
      <w:r w:rsidRPr="0043014C">
        <w:rPr>
          <w:rFonts w:ascii="Times New Roman" w:eastAsia="Times New Roman" w:hAnsi="Times New Roman" w:cs="Times New Roman"/>
          <w:color w:val="000000"/>
          <w:sz w:val="24"/>
          <w:szCs w:val="24"/>
          <w:lang w:eastAsia="ru-RU"/>
        </w:rPr>
        <w:t> свою точку зрения и пытаться её </w:t>
      </w:r>
      <w:r w:rsidRPr="0043014C">
        <w:rPr>
          <w:rFonts w:ascii="Times New Roman" w:eastAsia="Times New Roman" w:hAnsi="Times New Roman" w:cs="Times New Roman"/>
          <w:i/>
          <w:iCs/>
          <w:color w:val="000000"/>
          <w:sz w:val="24"/>
          <w:szCs w:val="24"/>
          <w:lang w:eastAsia="ru-RU"/>
        </w:rPr>
        <w:t>обосновать</w:t>
      </w:r>
      <w:r w:rsidRPr="0043014C">
        <w:rPr>
          <w:rFonts w:ascii="Times New Roman" w:eastAsia="Times New Roman" w:hAnsi="Times New Roman" w:cs="Times New Roman"/>
          <w:color w:val="000000"/>
          <w:sz w:val="24"/>
          <w:szCs w:val="24"/>
          <w:lang w:eastAsia="ru-RU"/>
        </w:rPr>
        <w:t>, приводя аргументы.</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-Слушать других, пытаться принимать другую точку зрения, быть готовым изменить свою точку зрения.</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-Договариваться с людьми: выполняя различные роли в группе, сотрудничать в совместном решении проблемы (задачи).</w:t>
      </w:r>
    </w:p>
    <w:p w:rsidR="0043014C" w:rsidRPr="0043014C" w:rsidRDefault="0043014C" w:rsidP="0043014C">
      <w:pPr>
        <w:spacing w:after="0" w:line="240" w:lineRule="auto"/>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-Учиться уважительно относиться к позиции другого, пытаться договариваться.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Предметными результатами</w:t>
      </w:r>
      <w:r w:rsidRPr="0043014C">
        <w:rPr>
          <w:rFonts w:ascii="Times New Roman" w:eastAsia="Times New Roman" w:hAnsi="Times New Roman" w:cs="Times New Roman"/>
          <w:color w:val="000000"/>
          <w:sz w:val="24"/>
          <w:szCs w:val="24"/>
          <w:lang w:eastAsia="ru-RU"/>
        </w:rPr>
        <w:t> изучения курса «Математика» в 3-м классе являются формирование следующих умений.</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1-й уровень (необходимый)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учебных задач единицы измерения длины (мм, см, дм, м, км), объёма (литр, см</w:t>
      </w:r>
      <w:r w:rsidRPr="0043014C">
        <w:rPr>
          <w:rFonts w:ascii="Times New Roman" w:eastAsia="Times New Roman" w:hAnsi="Times New Roman" w:cs="Times New Roman"/>
          <w:color w:val="000000"/>
          <w:sz w:val="24"/>
          <w:szCs w:val="24"/>
          <w:vertAlign w:val="superscript"/>
          <w:lang w:eastAsia="ru-RU"/>
        </w:rPr>
        <w:t>3</w:t>
      </w:r>
      <w:r w:rsidRPr="0043014C">
        <w:rPr>
          <w:rFonts w:ascii="Times New Roman" w:eastAsia="Times New Roman" w:hAnsi="Times New Roman" w:cs="Times New Roman"/>
          <w:color w:val="000000"/>
          <w:sz w:val="24"/>
          <w:szCs w:val="24"/>
          <w:lang w:eastAsia="ru-RU"/>
        </w:rPr>
        <w:t>, дм</w:t>
      </w:r>
      <w:r w:rsidRPr="0043014C">
        <w:rPr>
          <w:rFonts w:ascii="Times New Roman" w:eastAsia="Times New Roman" w:hAnsi="Times New Roman" w:cs="Times New Roman"/>
          <w:color w:val="000000"/>
          <w:sz w:val="24"/>
          <w:szCs w:val="24"/>
          <w:vertAlign w:val="superscript"/>
          <w:lang w:eastAsia="ru-RU"/>
        </w:rPr>
        <w:t>3</w:t>
      </w:r>
      <w:r w:rsidRPr="0043014C">
        <w:rPr>
          <w:rFonts w:ascii="Times New Roman" w:eastAsia="Times New Roman" w:hAnsi="Times New Roman" w:cs="Times New Roman"/>
          <w:color w:val="000000"/>
          <w:sz w:val="24"/>
          <w:szCs w:val="24"/>
          <w:lang w:eastAsia="ru-RU"/>
        </w:rPr>
        <w:t>, м</w:t>
      </w:r>
      <w:r w:rsidRPr="0043014C">
        <w:rPr>
          <w:rFonts w:ascii="Times New Roman" w:eastAsia="Times New Roman" w:hAnsi="Times New Roman" w:cs="Times New Roman"/>
          <w:color w:val="000000"/>
          <w:sz w:val="24"/>
          <w:szCs w:val="24"/>
          <w:vertAlign w:val="superscript"/>
          <w:lang w:eastAsia="ru-RU"/>
        </w:rPr>
        <w:t>3</w:t>
      </w:r>
      <w:r w:rsidRPr="0043014C">
        <w:rPr>
          <w:rFonts w:ascii="Times New Roman" w:eastAsia="Times New Roman" w:hAnsi="Times New Roman" w:cs="Times New Roman"/>
          <w:color w:val="000000"/>
          <w:sz w:val="24"/>
          <w:szCs w:val="24"/>
          <w:lang w:eastAsia="ru-RU"/>
        </w:rPr>
        <w:t>), массы (кг, центнер), площади (см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 дм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 м</w:t>
      </w:r>
      <w:r w:rsidRPr="0043014C">
        <w:rPr>
          <w:rFonts w:ascii="Times New Roman" w:eastAsia="Times New Roman" w:hAnsi="Times New Roman" w:cs="Times New Roman"/>
          <w:color w:val="000000"/>
          <w:sz w:val="24"/>
          <w:szCs w:val="24"/>
          <w:vertAlign w:val="superscript"/>
          <w:lang w:eastAsia="ru-RU"/>
        </w:rPr>
        <w:t>2</w:t>
      </w:r>
      <w:r w:rsidRPr="0043014C">
        <w:rPr>
          <w:rFonts w:ascii="Times New Roman" w:eastAsia="Times New Roman" w:hAnsi="Times New Roman" w:cs="Times New Roman"/>
          <w:color w:val="000000"/>
          <w:sz w:val="24"/>
          <w:szCs w:val="24"/>
          <w:lang w:eastAsia="ru-RU"/>
        </w:rPr>
        <w:t>), времени (секунда, минута, час, сутки, неделя, месяц, год, век) и соотношение между единицами измерения каждой из величин;</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учебных задач формулы площади и периметра прямоугольника (квадрата);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-пользоваться для объяснения и обоснования своих действий изученной математической терминологией;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записывать и сравнивать числа в пределах 1 000;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-представлять любое трёхзначное число в виде суммы разрядных слагаемых;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-выполнять устно умножение и деление чисел в пределах 100 (в том числе и деление с остатком);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-выполнять умножение и деление с 0; 1; 10; 100;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-осознанно следовать алгоритмам  проверки вычислений;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числовые и буквенные выражения, содержащие не более двух действий с использованием названий компонентов;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значения выражений в 2–4 действия;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-использовать знание соответствующих формул площади и периметра прямоугольника (квадрата) при решении различных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знание зависимости между компонентами и результатами действий при решении уравнений вида </w:t>
      </w:r>
      <w:r w:rsidRPr="0043014C">
        <w:rPr>
          <w:rFonts w:ascii="Times New Roman" w:eastAsia="Times New Roman" w:hAnsi="Times New Roman" w:cs="Times New Roman"/>
          <w:i/>
          <w:iCs/>
          <w:color w:val="000000"/>
          <w:sz w:val="24"/>
          <w:szCs w:val="24"/>
          <w:lang w:eastAsia="ru-RU"/>
        </w:rPr>
        <w:t>а ± х = 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b</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-строить на клетчатой бумаге прямоугольник и квадрат по заданным длинам сторон;</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-сравнивать величины по их числовым значениям; выражать данные величины в изученных единицах измерения;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-определять время по часам с точностью до минуты;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-сравнивать и упорядочивать объекты по разным признакам: длине, массе, объёму;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2-й уровень (программный)</w:t>
      </w:r>
    </w:p>
    <w:p w:rsidR="0043014C" w:rsidRPr="0043014C" w:rsidRDefault="0043014C" w:rsidP="0043014C">
      <w:pPr>
        <w:spacing w:after="0" w:line="240" w:lineRule="auto"/>
        <w:ind w:firstLine="708"/>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знание формулы объёма прямоугольного параллелепипеда (куба);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знание формулы пути;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знание о количестве, названиях и последовательности дней недели, месяцев в году;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долю от числа, число по доле;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значения выражений вида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 </w:t>
      </w:r>
      <w:r w:rsidRPr="0043014C">
        <w:rPr>
          <w:rFonts w:ascii="Times New Roman" w:eastAsia="Times New Roman" w:hAnsi="Times New Roman" w:cs="Times New Roman"/>
          <w:color w:val="000000"/>
          <w:sz w:val="24"/>
          <w:szCs w:val="24"/>
          <w:lang w:eastAsia="ru-RU"/>
        </w:rPr>
        <w:t>при заданных значениях переменных;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способом подбора неравенства с одной переменной вида:  </w:t>
      </w:r>
      <w:r w:rsidRPr="0043014C">
        <w:rPr>
          <w:rFonts w:ascii="Times New Roman" w:eastAsia="Times New Roman" w:hAnsi="Times New Roman" w:cs="Times New Roman"/>
          <w:i/>
          <w:iCs/>
          <w:color w:val="000000"/>
          <w:sz w:val="24"/>
          <w:szCs w:val="24"/>
          <w:lang w:eastAsia="ru-RU"/>
        </w:rPr>
        <w:t>а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х &lt; 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&gt; b.</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знание зависимости между компонентами и результатами действий при решении уравнений вида: </w:t>
      </w:r>
      <w:r w:rsidRPr="0043014C">
        <w:rPr>
          <w:rFonts w:ascii="Times New Roman" w:eastAsia="Times New Roman" w:hAnsi="Times New Roman" w:cs="Times New Roman"/>
          <w:i/>
          <w:iCs/>
          <w:color w:val="000000"/>
          <w:sz w:val="24"/>
          <w:szCs w:val="24"/>
          <w:lang w:eastAsia="ru-RU"/>
        </w:rPr>
        <w:t>х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а = с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 с</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 х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a</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с</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 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с</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 х</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с±b</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заданные уравнения при решении текстовых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-вычислять объём параллелепипеда (куба);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-вычислять площадь и периметр составленных из прямоугольников фигур;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-строить окружность по заданному радиусу;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-выделять из множества геометрических фигур плоские и объёмные фигуры;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-узнавать и называть объёмные фигуры: параллелепипед, шар, конус, пирамиду, цилиндр;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-выделять из множества параллелепипедов куб;</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четыре арифметических действия (сложение, вычитание, умножение, деление);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-устанавливать принадлежность или непринадлежность множеству данных элементов;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-различать истинные и ложные высказывания с кванторами общности и существования;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информацию, заданную с помощью столбчатых, линейных диаграмм, таблиц, графов;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-строить несложные линейные и столбчатые диаграммы по заданной в таблице информации;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удобным для себя способом (в том числе и с помощью таблиц и графов) логические задачи, содержащие не более трёх высказываний;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-выписывать множество всевозможных результатов (исходов) простейших случайных экспериментов;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-правильно употреблять термины «чаще», «реже», «случайно», «возможно», «невозможно» при формулировании различных высказываний;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-составлять алгоритмы решения простейших задач на переливания;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-составлять алгоритм поиска одной фальшивой монеты на чашечных весах без гирь (при количестве монет не более девяти);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-устанавливать, является ли данная кривая уникурсальной, и обводить её.</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b/>
          <w:bCs/>
          <w:color w:val="000000"/>
          <w:sz w:val="24"/>
          <w:szCs w:val="24"/>
          <w:lang w:eastAsia="ru-RU"/>
        </w:rPr>
        <w:t>Предметными результатами</w:t>
      </w:r>
      <w:r w:rsidRPr="0043014C">
        <w:rPr>
          <w:rFonts w:ascii="Times New Roman" w:eastAsia="Times New Roman" w:hAnsi="Times New Roman" w:cs="Times New Roman"/>
          <w:color w:val="000000"/>
          <w:sz w:val="24"/>
          <w:szCs w:val="24"/>
          <w:lang w:eastAsia="ru-RU"/>
        </w:rPr>
        <w:t> изучения курса «Математика» в 4-м классе являются формирование следующих умений.</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1-й уровень (необходимый)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названия и последовательность разрядов в записи числа;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названия и последовательность первых трёх классов;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-рассказывать, сколько разрядов содержится в каждом классе;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-объяснять соотношение между разрядами;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и обосновании своих действий знание о позиционности десятичной системы счисления;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знание о единицах измерения величин (длина, масса, время, площадь), соотношении между ними;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-выполнять умножение и деление с 1 000;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задачи, связанные с движением двух объектов: навстречу и в противоположных направлениях;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-осознанно пользоваться алгоритмом нахождения значения выражений с одной переменной при заданном значении переменных;</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знание зависимости между компонентами и результатами действий сложения, вычитания, умножения, деления при решении уравнений вида:</w:t>
      </w:r>
      <w:r w:rsidRPr="0043014C">
        <w:rPr>
          <w:rFonts w:ascii="Times New Roman" w:eastAsia="Times New Roman" w:hAnsi="Times New Roman" w:cs="Times New Roman"/>
          <w:i/>
          <w:iCs/>
          <w:color w:val="000000"/>
          <w:sz w:val="24"/>
          <w:szCs w:val="24"/>
          <w:lang w:eastAsia="ru-RU"/>
        </w:rPr>
        <w:t> a</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x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x</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a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a</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x</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b</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a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x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x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a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-вычислять объём параллелепипеда (куба);</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lastRenderedPageBreak/>
        <w:t>-вычислять площадь и периметр фигур, составленных из прямоугольников;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-строить окружность по заданному радиусу;</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-выделять из множества геометрических фигур плоские и объёмные фигуры;</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среднее арифметическое двух чисел.</w:t>
      </w:r>
    </w:p>
    <w:p w:rsidR="0043014C" w:rsidRPr="0043014C" w:rsidRDefault="0043014C" w:rsidP="0043014C">
      <w:pPr>
        <w:spacing w:after="0" w:line="240" w:lineRule="auto"/>
        <w:ind w:firstLine="568"/>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4"/>
          <w:szCs w:val="24"/>
          <w:lang w:eastAsia="ru-RU"/>
        </w:rPr>
        <w:t>2-й уровень (программный)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 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при решении различных задач и обосновании своих действий знание о названии и последовательности чисел в пределах 1 000 000 000.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 иметь представление</w:t>
      </w:r>
      <w:r w:rsidRPr="0043014C">
        <w:rPr>
          <w:rFonts w:ascii="Times New Roman" w:eastAsia="Times New Roman" w:hAnsi="Times New Roman" w:cs="Times New Roman"/>
          <w:b/>
          <w:bCs/>
          <w:color w:val="000000"/>
          <w:sz w:val="24"/>
          <w:szCs w:val="24"/>
          <w:lang w:eastAsia="ru-RU"/>
        </w:rPr>
        <w:t> </w:t>
      </w:r>
      <w:r w:rsidRPr="0043014C">
        <w:rPr>
          <w:rFonts w:ascii="Times New Roman" w:eastAsia="Times New Roman" w:hAnsi="Times New Roman" w:cs="Times New Roman"/>
          <w:color w:val="000000"/>
          <w:sz w:val="24"/>
          <w:szCs w:val="24"/>
          <w:lang w:eastAsia="ru-RU"/>
        </w:rPr>
        <w:t>о том, как читать, записывать и сравнивать числа в пределах 1 000 000 000;</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Учащиеся </w:t>
      </w:r>
      <w:r w:rsidRPr="0043014C">
        <w:rPr>
          <w:rFonts w:ascii="Times New Roman" w:eastAsia="Times New Roman" w:hAnsi="Times New Roman" w:cs="Times New Roman"/>
          <w:i/>
          <w:iCs/>
          <w:color w:val="000000"/>
          <w:sz w:val="24"/>
          <w:szCs w:val="24"/>
          <w:lang w:eastAsia="ru-RU"/>
        </w:rPr>
        <w:t>должны уметь</w:t>
      </w:r>
      <w:r w:rsidRPr="0043014C">
        <w:rPr>
          <w:rFonts w:ascii="Times New Roman" w:eastAsia="Times New Roman" w:hAnsi="Times New Roman" w:cs="Times New Roman"/>
          <w:color w:val="000000"/>
          <w:sz w:val="24"/>
          <w:szCs w:val="24"/>
          <w:lang w:eastAsia="ru-RU"/>
        </w:rPr>
        <w:t>:</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-выполнять прикидку результатов арифметических действий при решении практических и предметных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часть от числа, число по его части, узнавать, какую часть одно число составляет от другого;</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-иметь представление о решении задач на части;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-понимать и объяснять решение задач, связанных с движением двух объектов: вдогонку и с отставанием;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и строить вспомогательные модели к составным задачам;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-распознавать плоские геометрические фигуры при изменении их положения на плоскости;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-распознавать объёмные тела – параллелепипед (куб), пирамида, конус, цилиндр – при изменении их положения в пространстве;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объём фигур, составленных из кубов и параллелепипедов;</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-использовать заданные уравнения при решении текстовых задач;</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уравнения, в которых зависимость между компонентами и результатом действия необходимо применить несколько раз: </w:t>
      </w:r>
      <w:r w:rsidRPr="0043014C">
        <w:rPr>
          <w:rFonts w:ascii="Times New Roman" w:eastAsia="Times New Roman" w:hAnsi="Times New Roman" w:cs="Times New Roman"/>
          <w:i/>
          <w:iCs/>
          <w:color w:val="000000"/>
          <w:sz w:val="24"/>
          <w:szCs w:val="24"/>
          <w:lang w:eastAsia="ru-RU"/>
        </w:rPr>
        <w:t>а</w:t>
      </w:r>
      <w:r w:rsidRPr="0043014C">
        <w:rPr>
          <w:rFonts w:ascii="Times New Roman" w:eastAsia="Times New Roman" w:hAnsi="Times New Roman" w:cs="Times New Roman"/>
          <w:color w:val="000000"/>
          <w:sz w:val="24"/>
          <w:szCs w:val="24"/>
          <w:lang w:eastAsia="ru-RU"/>
        </w:rPr>
        <w:t> ∙ </w:t>
      </w:r>
      <w:r w:rsidRPr="0043014C">
        <w:rPr>
          <w:rFonts w:ascii="Times New Roman" w:eastAsia="Times New Roman" w:hAnsi="Times New Roman" w:cs="Times New Roman"/>
          <w:i/>
          <w:iCs/>
          <w:color w:val="000000"/>
          <w:sz w:val="24"/>
          <w:szCs w:val="24"/>
          <w:lang w:eastAsia="ru-RU"/>
        </w:rPr>
        <w:t>х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с; </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х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w:t>
      </w:r>
      <w:r w:rsidRPr="0043014C">
        <w:rPr>
          <w:rFonts w:ascii="Times New Roman" w:eastAsia="Times New Roman" w:hAnsi="Times New Roman" w:cs="Times New Roman"/>
          <w:color w:val="000000"/>
          <w:sz w:val="24"/>
          <w:szCs w:val="24"/>
          <w:lang w:eastAsia="ru-RU"/>
        </w:rPr>
        <w:t>:</w:t>
      </w:r>
      <w:r w:rsidRPr="0043014C">
        <w:rPr>
          <w:rFonts w:ascii="Times New Roman" w:eastAsia="Times New Roman" w:hAnsi="Times New Roman" w:cs="Times New Roman"/>
          <w:i/>
          <w:iCs/>
          <w:color w:val="000000"/>
          <w:sz w:val="24"/>
          <w:szCs w:val="24"/>
          <w:lang w:eastAsia="ru-RU"/>
        </w:rPr>
        <w:t> с = d; a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x </w:t>
      </w:r>
      <w:r w:rsidRPr="0043014C">
        <w:rPr>
          <w:rFonts w:ascii="Times New Roman" w:eastAsia="Times New Roman" w:hAnsi="Times New Roman" w:cs="Times New Roman"/>
          <w:color w:val="000000"/>
          <w:sz w:val="24"/>
          <w:szCs w:val="24"/>
          <w:lang w:eastAsia="ru-RU"/>
        </w:rPr>
        <w:t>± </w:t>
      </w:r>
      <w:r w:rsidRPr="0043014C">
        <w:rPr>
          <w:rFonts w:ascii="Times New Roman" w:eastAsia="Times New Roman" w:hAnsi="Times New Roman" w:cs="Times New Roman"/>
          <w:i/>
          <w:iCs/>
          <w:color w:val="000000"/>
          <w:sz w:val="24"/>
          <w:szCs w:val="24"/>
          <w:lang w:eastAsia="ru-RU"/>
        </w:rPr>
        <w:t>b = с </w:t>
      </w:r>
      <w:r w:rsidRPr="0043014C">
        <w:rPr>
          <w:rFonts w:ascii="Times New Roman" w:eastAsia="Times New Roman" w:hAnsi="Times New Roman" w:cs="Times New Roman"/>
          <w:color w:val="000000"/>
          <w:sz w:val="24"/>
          <w:szCs w:val="24"/>
          <w:lang w:eastAsia="ru-RU"/>
        </w:rPr>
        <w:t>и др.;</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-читать информацию, записанную с помощью круговых диаграмм;</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-решать простейшие задачи на принцип Дирихле;</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вероятности простейших случайных событий;</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-находить среднее арифметическое нескольких чисел.</w:t>
      </w:r>
    </w:p>
    <w:p w:rsidR="0043014C" w:rsidRPr="0043014C" w:rsidRDefault="0043014C" w:rsidP="0043014C">
      <w:pPr>
        <w:spacing w:after="0" w:line="249" w:lineRule="atLeast"/>
        <w:ind w:left="100" w:right="134" w:firstLine="282"/>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-Система оценки планируемых результатов, выраженная в формах и видах контроля, в определении контрольно-измерительных материалов, в показателях уровня успешности учащихся («хорошо\отлично», рейтинг, портфолио и др.); особенности оценки индивидуального проекта и индивидуальных достижений обучающихся.</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t>      </w:t>
      </w:r>
      <w:r w:rsidRPr="0043014C">
        <w:rPr>
          <w:rFonts w:ascii="Times New Roman" w:eastAsia="Times New Roman" w:hAnsi="Times New Roman" w:cs="Times New Roman"/>
          <w:color w:val="000000"/>
          <w:sz w:val="24"/>
          <w:szCs w:val="24"/>
          <w:lang w:eastAsia="ru-RU"/>
        </w:rPr>
        <w:t>Оценивание знаний учащихся I ступени проводится на основании действующих нормативных документов (1 класс, 2 класс\1четверть\ - безоценочная система оценивания учащихся, 2 класс \со II четверти\, 3 класс, 4 класс – оценочная, в баллах). Промежуточные итоговые оценки в баллах выставляются во 2-4 классах за четверти. В конце учебного года выставляются итоговые годовые оценки.</w:t>
      </w:r>
    </w:p>
    <w:p w:rsidR="0043014C" w:rsidRPr="0043014C" w:rsidRDefault="0043014C" w:rsidP="0043014C">
      <w:pPr>
        <w:spacing w:after="0" w:line="240" w:lineRule="auto"/>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8"/>
          <w:lang w:eastAsia="ru-RU"/>
        </w:rPr>
        <w:lastRenderedPageBreak/>
        <w:t>-Перечень практических работ.</w:t>
      </w:r>
    </w:p>
    <w:tbl>
      <w:tblPr>
        <w:tblW w:w="11368" w:type="dxa"/>
        <w:tblCellMar>
          <w:left w:w="0" w:type="dxa"/>
          <w:right w:w="0" w:type="dxa"/>
        </w:tblCellMar>
        <w:tblLook w:val="04A0"/>
      </w:tblPr>
      <w:tblGrid>
        <w:gridCol w:w="1856"/>
        <w:gridCol w:w="2088"/>
        <w:gridCol w:w="1856"/>
        <w:gridCol w:w="1856"/>
        <w:gridCol w:w="1856"/>
        <w:gridCol w:w="1856"/>
      </w:tblGrid>
      <w:tr w:rsidR="0043014C" w:rsidRPr="0043014C" w:rsidTr="0043014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bookmarkStart w:id="2" w:name="3a8839679014a1715a6969861e6fc5dec906d187"/>
            <w:bookmarkStart w:id="3" w:name="1"/>
            <w:bookmarkEnd w:id="2"/>
            <w:bookmarkEnd w:id="3"/>
            <w:r w:rsidRPr="0043014C">
              <w:rPr>
                <w:rFonts w:ascii="Times New Roman" w:eastAsia="Times New Roman" w:hAnsi="Times New Roman" w:cs="Times New Roman"/>
                <w:i/>
                <w:iCs/>
                <w:color w:val="000000"/>
                <w:sz w:val="20"/>
                <w:lang w:eastAsia="ru-RU"/>
              </w:rPr>
              <w:t>№п\п</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Виды практических работ</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1класс</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2класс</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3класс</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i/>
                <w:iCs/>
                <w:color w:val="000000"/>
                <w:sz w:val="20"/>
                <w:lang w:eastAsia="ru-RU"/>
              </w:rPr>
              <w:t>4класс</w:t>
            </w:r>
          </w:p>
        </w:tc>
      </w:tr>
      <w:tr w:rsidR="0043014C" w:rsidRPr="0043014C" w:rsidTr="0043014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Математические диктанты.</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12</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r>
      <w:tr w:rsidR="0043014C" w:rsidRPr="0043014C" w:rsidTr="0043014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Самостоятельные работы.</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r>
      <w:tr w:rsidR="0043014C" w:rsidRPr="0043014C" w:rsidTr="0043014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3.</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Контрольные работы.</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2</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10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6</w:t>
            </w:r>
          </w:p>
        </w:tc>
      </w:tr>
      <w:tr w:rsidR="0043014C" w:rsidRPr="0043014C" w:rsidTr="0043014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4.</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Тестовые задания.</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240" w:lineRule="auto"/>
              <w:rPr>
                <w:rFonts w:ascii="Arial" w:eastAsia="Times New Roman" w:hAnsi="Arial" w:cs="Arial"/>
                <w:color w:val="444444"/>
                <w:sz w:val="1"/>
                <w:szCs w:val="17"/>
                <w:lang w:eastAsia="ru-RU"/>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5</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C" w:rsidRPr="0043014C" w:rsidRDefault="0043014C" w:rsidP="0043014C">
            <w:pPr>
              <w:spacing w:after="0" w:line="0" w:lineRule="atLeast"/>
              <w:jc w:val="both"/>
              <w:rPr>
                <w:rFonts w:ascii="Arial" w:eastAsia="Times New Roman" w:hAnsi="Arial" w:cs="Arial"/>
                <w:color w:val="000000"/>
                <w:lang w:eastAsia="ru-RU"/>
              </w:rPr>
            </w:pPr>
            <w:r w:rsidRPr="0043014C">
              <w:rPr>
                <w:rFonts w:ascii="Times New Roman" w:eastAsia="Times New Roman" w:hAnsi="Times New Roman" w:cs="Times New Roman"/>
                <w:color w:val="000000"/>
                <w:sz w:val="24"/>
                <w:szCs w:val="24"/>
                <w:lang w:eastAsia="ru-RU"/>
              </w:rPr>
              <w:t>5</w:t>
            </w:r>
          </w:p>
        </w:tc>
      </w:tr>
    </w:tbl>
    <w:p w:rsidR="00752357" w:rsidRDefault="00752357"/>
    <w:sectPr w:rsidR="00752357" w:rsidSect="0043014C">
      <w:pgSz w:w="16838" w:h="11906" w:orient="landscape"/>
      <w:pgMar w:top="425"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09D"/>
    <w:multiLevelType w:val="multilevel"/>
    <w:tmpl w:val="AFCA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rsids>
    <w:rsidRoot w:val="0043014C"/>
    <w:rsid w:val="0043014C"/>
    <w:rsid w:val="0075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3014C"/>
  </w:style>
  <w:style w:type="paragraph" w:customStyle="1" w:styleId="c2">
    <w:name w:val="c2"/>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014C"/>
  </w:style>
  <w:style w:type="character" w:customStyle="1" w:styleId="c22">
    <w:name w:val="c22"/>
    <w:basedOn w:val="a0"/>
    <w:rsid w:val="0043014C"/>
  </w:style>
  <w:style w:type="character" w:customStyle="1" w:styleId="apple-converted-space">
    <w:name w:val="apple-converted-space"/>
    <w:basedOn w:val="a0"/>
    <w:rsid w:val="0043014C"/>
  </w:style>
  <w:style w:type="character" w:customStyle="1" w:styleId="c1">
    <w:name w:val="c1"/>
    <w:basedOn w:val="a0"/>
    <w:rsid w:val="0043014C"/>
  </w:style>
  <w:style w:type="character" w:styleId="a3">
    <w:name w:val="Hyperlink"/>
    <w:basedOn w:val="a0"/>
    <w:uiPriority w:val="99"/>
    <w:semiHidden/>
    <w:unhideWhenUsed/>
    <w:rsid w:val="0043014C"/>
    <w:rPr>
      <w:color w:val="0000FF"/>
      <w:u w:val="single"/>
    </w:rPr>
  </w:style>
  <w:style w:type="character" w:styleId="a4">
    <w:name w:val="FollowedHyperlink"/>
    <w:basedOn w:val="a0"/>
    <w:uiPriority w:val="99"/>
    <w:semiHidden/>
    <w:unhideWhenUsed/>
    <w:rsid w:val="0043014C"/>
    <w:rPr>
      <w:color w:val="800080"/>
      <w:u w:val="single"/>
    </w:rPr>
  </w:style>
  <w:style w:type="character" w:customStyle="1" w:styleId="c9">
    <w:name w:val="c9"/>
    <w:basedOn w:val="a0"/>
    <w:rsid w:val="0043014C"/>
  </w:style>
  <w:style w:type="character" w:customStyle="1" w:styleId="c8">
    <w:name w:val="c8"/>
    <w:basedOn w:val="a0"/>
    <w:rsid w:val="0043014C"/>
  </w:style>
  <w:style w:type="paragraph" w:customStyle="1" w:styleId="c10">
    <w:name w:val="c10"/>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30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67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8136</Words>
  <Characters>46378</Characters>
  <Application>Microsoft Office Word</Application>
  <DocSecurity>0</DocSecurity>
  <Lines>386</Lines>
  <Paragraphs>108</Paragraphs>
  <ScaleCrop>false</ScaleCrop>
  <Company/>
  <LinksUpToDate>false</LinksUpToDate>
  <CharactersWithSpaces>54406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dc:creator>
  <cp:lastModifiedBy>Ильмир</cp:lastModifiedBy>
  <cp:revision>1</cp:revision>
  <dcterms:created xsi:type="dcterms:W3CDTF">2015-10-01T12:42:00Z</dcterms:created>
  <dcterms:modified xsi:type="dcterms:W3CDTF">2015-10-01T12:43:00Z</dcterms:modified>
</cp:coreProperties>
</file>